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pos="2790"/>
          <w:tab w:val="left" w:pos="7200"/>
          <w:tab w:val="right" w:pos="9360"/>
        </w:tabs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  <w:t xml:space="preserve">DOLORES HLOOM</w:t>
      </w:r>
    </w:p>
    <w:p w:rsidR="00000000" w:rsidDel="00000000" w:rsidP="00000000" w:rsidRDefault="00000000" w:rsidRPr="00000000" w14:paraId="00000002">
      <w:pPr>
        <w:tabs>
          <w:tab w:val="left" w:pos="2790"/>
          <w:tab w:val="left" w:pos="7200"/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790"/>
          <w:tab w:val="left" w:pos="7200"/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10" w:sz="8" w:val="single"/>
          <w:left w:space="0" w:sz="0" w:val="nil"/>
          <w:bottom w:color="000000" w:space="10" w:sz="8" w:val="single"/>
          <w:right w:space="0" w:sz="0" w:val="nil"/>
          <w:between w:space="0" w:sz="0" w:val="nil"/>
        </w:pBdr>
        <w:shd w:fill="auto" w:val="clear"/>
        <w:tabs>
          <w:tab w:val="left" w:pos="2790"/>
          <w:tab w:val="left" w:pos="7200"/>
          <w:tab w:val="right" w:pos="93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Lore mipsu mdolo rsitamet and con sectetur adipisc ingelit. Crasviv erra comm odopurus, in tempus risuspulvinarnec.In interd umero saucto rtortor aliqu etblandit. Suspendis se id magna velsar honcusero.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/>
      </w:pPr>
      <w:r w:rsidDel="00000000" w:rsidR="00000000" w:rsidRPr="00000000">
        <w:rPr>
          <w:rtl w:val="0"/>
        </w:rPr>
        <w:t xml:space="preserve">CAREER ACHIEVEMENTS</w:t>
      </w:r>
    </w:p>
    <w:p w:rsidR="00000000" w:rsidDel="00000000" w:rsidP="00000000" w:rsidRDefault="00000000" w:rsidRPr="00000000" w14:paraId="00000008">
      <w:pPr>
        <w:tabs>
          <w:tab w:val="left" w:pos="2790"/>
          <w:tab w:val="left" w:pos="7200"/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790"/>
          <w:tab w:val="left" w:pos="7200"/>
          <w:tab w:val="right" w:pos="9360"/>
        </w:tabs>
        <w:rPr/>
      </w:pPr>
      <w:r w:rsidDel="00000000" w:rsidR="00000000" w:rsidRPr="00000000">
        <w:rPr>
          <w:rtl w:val="0"/>
        </w:rPr>
        <w:t xml:space="preserve">Phasellusi mperdi etmass aegetiaculis dictum.Proin blanditn ibhquisaucto rporta.Nullaeratpurus, prêt iumut tempus quis, vulputateut diam. Aliqua mutnulla at quam adipiscingp ulvinar.Duis semper tellusneque, egetc ommod ojustorutrumet.Fusceve nenatisaliquam nisi non luctus.</w:t>
      </w:r>
    </w:p>
    <w:p w:rsidR="00000000" w:rsidDel="00000000" w:rsidP="00000000" w:rsidRDefault="00000000" w:rsidRPr="00000000" w14:paraId="0000000A">
      <w:pPr>
        <w:tabs>
          <w:tab w:val="left" w:pos="2790"/>
          <w:tab w:val="left" w:pos="7200"/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90"/>
          <w:tab w:val="left" w:pos="7200"/>
          <w:tab w:val="right" w:pos="9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Interactively procrastinate high-payoff content without backward-compatible data. Quickly cultivate optimal processes and tactical architectures.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90"/>
          <w:tab w:val="left" w:pos="7200"/>
          <w:tab w:val="right" w:pos="9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90"/>
          <w:tab w:val="left" w:pos="7200"/>
          <w:tab w:val="right" w:pos="9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Completely iterate covalent strategic theme areas via accurate e-markets.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90"/>
          <w:tab w:val="left" w:pos="7200"/>
          <w:tab w:val="right" w:pos="9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90"/>
          <w:tab w:val="left" w:pos="7200"/>
          <w:tab w:val="right" w:pos="9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Sedornare pellentesq ueerosquisgravid aenimtristiquerhoncus. Aliquamconvallis, massa vitae tinciduntaliquam, nibhrisust empustortor, quisportavelitlectussedtellus.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90"/>
          <w:tab w:val="left" w:pos="7200"/>
          <w:tab w:val="right" w:pos="9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Nullamnisimauris, rhoncusetenimnec, pellente squeullamcorpererat. Vivamuslobortis nibhacnullalaciniavolutpat.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90"/>
          <w:tab w:val="left" w:pos="7200"/>
          <w:tab w:val="right" w:pos="9360"/>
        </w:tabs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Donecp laceratplace ratelitvelcongue. Suspendisse non sapienorci</w:t>
      </w:r>
    </w:p>
    <w:p w:rsidR="00000000" w:rsidDel="00000000" w:rsidP="00000000" w:rsidRDefault="00000000" w:rsidRPr="00000000" w14:paraId="00000012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rPr/>
      </w:pPr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14">
      <w:pPr>
        <w:tabs>
          <w:tab w:val="left" w:pos="2790"/>
          <w:tab w:val="left" w:pos="7200"/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tabs>
          <w:tab w:val="left" w:pos="2790"/>
          <w:tab w:val="left" w:pos="7200"/>
        </w:tabs>
        <w:rPr/>
      </w:pPr>
      <w:r w:rsidDel="00000000" w:rsidR="00000000" w:rsidRPr="00000000">
        <w:rPr>
          <w:rtl w:val="0"/>
        </w:rPr>
        <w:t xml:space="preserve">Quisquealiquam</w:t>
        <w:tab/>
        <w:t xml:space="preserve">Tempor magna</w:t>
        <w:tab/>
        <w:t xml:space="preserve">Saliquamhabitant</w:t>
      </w:r>
    </w:p>
    <w:p w:rsidR="00000000" w:rsidDel="00000000" w:rsidP="00000000" w:rsidRDefault="00000000" w:rsidRPr="00000000" w14:paraId="00000016">
      <w:pPr>
        <w:tabs>
          <w:tab w:val="left" w:pos="2790"/>
          <w:tab w:val="left" w:pos="7200"/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2790"/>
          <w:tab w:val="left" w:pos="7200"/>
          <w:tab w:val="right" w:pos="9360"/>
        </w:tabs>
        <w:rPr/>
      </w:pPr>
      <w:r w:rsidDel="00000000" w:rsidR="00000000" w:rsidRPr="00000000">
        <w:rPr>
          <w:rtl w:val="0"/>
        </w:rPr>
        <w:t xml:space="preserve">Pellentesquecursus</w:t>
        <w:tab/>
        <w:t xml:space="preserve">Sagittisfelis</w:t>
        <w:tab/>
        <w:t xml:space="preserve">Pellentesqueporttitor</w:t>
      </w:r>
    </w:p>
    <w:p w:rsidR="00000000" w:rsidDel="00000000" w:rsidP="00000000" w:rsidRDefault="00000000" w:rsidRPr="00000000" w14:paraId="00000018">
      <w:pPr>
        <w:tabs>
          <w:tab w:val="left" w:pos="2790"/>
          <w:tab w:val="left" w:pos="7200"/>
          <w:tab w:val="right" w:pos="9360"/>
        </w:tabs>
        <w:rPr/>
      </w:pPr>
      <w:r w:rsidDel="00000000" w:rsidR="00000000" w:rsidRPr="00000000">
        <w:rPr>
          <w:rtl w:val="0"/>
        </w:rPr>
        <w:t xml:space="preserve">Quisquealiquam</w:t>
        <w:tab/>
        <w:t xml:space="preserve">Tempor magna</w:t>
        <w:tab/>
        <w:t xml:space="preserve">Magna habitant</w:t>
      </w:r>
    </w:p>
    <w:p w:rsidR="00000000" w:rsidDel="00000000" w:rsidP="00000000" w:rsidRDefault="00000000" w:rsidRPr="00000000" w14:paraId="00000019">
      <w:pPr>
        <w:tabs>
          <w:tab w:val="left" w:pos="2790"/>
          <w:tab w:val="left" w:pos="7200"/>
          <w:tab w:val="right" w:pos="9360"/>
        </w:tabs>
        <w:rPr/>
      </w:pPr>
      <w:r w:rsidDel="00000000" w:rsidR="00000000" w:rsidRPr="00000000">
        <w:rPr>
          <w:rtl w:val="0"/>
        </w:rPr>
        <w:t xml:space="preserve">Pellentesquecursus</w:t>
        <w:tab/>
        <w:t xml:space="preserve">Sagittisfelis</w:t>
        <w:tab/>
        <w:t xml:space="preserve">Temporaliquam</w:t>
      </w:r>
    </w:p>
    <w:p w:rsidR="00000000" w:rsidDel="00000000" w:rsidP="00000000" w:rsidRDefault="00000000" w:rsidRPr="00000000" w14:paraId="0000001A">
      <w:pPr>
        <w:tabs>
          <w:tab w:val="left" w:pos="2790"/>
          <w:tab w:val="left" w:pos="7200"/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rPr/>
      </w:pPr>
      <w:r w:rsidDel="00000000" w:rsidR="00000000" w:rsidRPr="00000000">
        <w:rPr>
          <w:rtl w:val="0"/>
        </w:rPr>
        <w:t xml:space="preserve">WORK HISTORY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2790"/>
          <w:tab w:val="left" w:pos="7200"/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2790"/>
          <w:tab w:val="left" w:pos="7200"/>
          <w:tab w:val="right" w:pos="9360"/>
        </w:tabs>
        <w:rPr/>
      </w:pPr>
      <w:r w:rsidDel="00000000" w:rsidR="00000000" w:rsidRPr="00000000">
        <w:rPr>
          <w:rtl w:val="0"/>
        </w:rPr>
        <w:t xml:space="preserve">2011</w:t>
        <w:tab/>
        <w:t xml:space="preserve">Marketing Manager</w:t>
        <w:tab/>
        <w:t xml:space="preserve">Thomson ABC INC</w:t>
      </w:r>
    </w:p>
    <w:p w:rsidR="00000000" w:rsidDel="00000000" w:rsidP="00000000" w:rsidRDefault="00000000" w:rsidRPr="00000000" w14:paraId="0000001F">
      <w:pPr>
        <w:tabs>
          <w:tab w:val="left" w:pos="2790"/>
          <w:tab w:val="left" w:pos="7200"/>
          <w:tab w:val="right" w:pos="9360"/>
        </w:tabs>
        <w:rPr/>
      </w:pPr>
      <w:r w:rsidDel="00000000" w:rsidR="00000000" w:rsidRPr="00000000">
        <w:rPr>
          <w:rtl w:val="0"/>
        </w:rPr>
        <w:t xml:space="preserve">2010</w:t>
        <w:tab/>
        <w:t xml:space="preserve">Director of Marketing</w:t>
        <w:tab/>
        <w:t xml:space="preserve">Thomson Brothers</w:t>
      </w:r>
    </w:p>
    <w:p w:rsidR="00000000" w:rsidDel="00000000" w:rsidP="00000000" w:rsidRDefault="00000000" w:rsidRPr="00000000" w14:paraId="00000020">
      <w:pPr>
        <w:tabs>
          <w:tab w:val="left" w:pos="2790"/>
          <w:tab w:val="left" w:pos="7200"/>
          <w:tab w:val="right" w:pos="9360"/>
        </w:tabs>
        <w:rPr/>
      </w:pPr>
      <w:r w:rsidDel="00000000" w:rsidR="00000000" w:rsidRPr="00000000">
        <w:rPr>
          <w:rtl w:val="0"/>
        </w:rPr>
        <w:t xml:space="preserve">2009</w:t>
        <w:tab/>
        <w:t xml:space="preserve">Regional Marketing Director</w:t>
        <w:tab/>
        <w:t xml:space="preserve">Blue Elephant Designs</w:t>
      </w:r>
    </w:p>
    <w:p w:rsidR="00000000" w:rsidDel="00000000" w:rsidP="00000000" w:rsidRDefault="00000000" w:rsidRPr="00000000" w14:paraId="00000021">
      <w:pPr>
        <w:tabs>
          <w:tab w:val="left" w:pos="2790"/>
          <w:tab w:val="left" w:pos="7200"/>
          <w:tab w:val="right" w:pos="9360"/>
        </w:tabs>
        <w:rPr/>
      </w:pPr>
      <w:r w:rsidDel="00000000" w:rsidR="00000000" w:rsidRPr="00000000">
        <w:rPr>
          <w:rtl w:val="0"/>
        </w:rPr>
        <w:t xml:space="preserve">2008</w:t>
        <w:tab/>
        <w:t xml:space="preserve">Area Marketing Director</w:t>
        <w:tab/>
        <w:t xml:space="preserve">HBB International</w:t>
        <w:tab/>
      </w:r>
    </w:p>
    <w:p w:rsidR="00000000" w:rsidDel="00000000" w:rsidP="00000000" w:rsidRDefault="00000000" w:rsidRPr="00000000" w14:paraId="00000022">
      <w:pPr>
        <w:tabs>
          <w:tab w:val="left" w:pos="2790"/>
          <w:tab w:val="left" w:pos="7200"/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24">
      <w:pPr>
        <w:tabs>
          <w:tab w:val="left" w:pos="2790"/>
          <w:tab w:val="left" w:pos="7200"/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2790"/>
          <w:tab w:val="left" w:pos="7200"/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2790"/>
          <w:tab w:val="left" w:pos="7200"/>
          <w:tab w:val="right" w:pos="9360"/>
        </w:tabs>
        <w:rPr/>
      </w:pPr>
      <w:r w:rsidDel="00000000" w:rsidR="00000000" w:rsidRPr="00000000">
        <w:rPr>
          <w:rtl w:val="0"/>
        </w:rPr>
        <w:t xml:space="preserve">1982</w:t>
        <w:tab/>
        <w:t xml:space="preserve">Bachelor of Science in Accounting</w:t>
        <w:tab/>
        <w:t xml:space="preserve">Strayer University</w:t>
      </w:r>
    </w:p>
    <w:p w:rsidR="00000000" w:rsidDel="00000000" w:rsidP="00000000" w:rsidRDefault="00000000" w:rsidRPr="00000000" w14:paraId="00000027">
      <w:pPr>
        <w:tabs>
          <w:tab w:val="left" w:pos="2790"/>
          <w:tab w:val="left" w:pos="7200"/>
          <w:tab w:val="right" w:pos="9360"/>
        </w:tabs>
        <w:rPr/>
      </w:pPr>
      <w:r w:rsidDel="00000000" w:rsidR="00000000" w:rsidRPr="00000000">
        <w:rPr>
          <w:rtl w:val="0"/>
        </w:rPr>
        <w:t xml:space="preserve">1979</w:t>
        <w:tab/>
        <w:t xml:space="preserve">Associate of Science in Accounting</w:t>
        <w:tab/>
        <w:t xml:space="preserve">Southwestern College</w:t>
      </w:r>
    </w:p>
    <w:p w:rsidR="00000000" w:rsidDel="00000000" w:rsidP="00000000" w:rsidRDefault="00000000" w:rsidRPr="00000000" w14:paraId="00000028">
      <w:pPr>
        <w:tabs>
          <w:tab w:val="left" w:pos="2790"/>
          <w:tab w:val="left" w:pos="7200"/>
          <w:tab w:val="right" w:pos="93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790"/>
          <w:tab w:val="left" w:pos="7200"/>
          <w:tab w:val="right" w:pos="9360"/>
        </w:tabs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134" w:top="1418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🗹"/>
      <w:lvlJc w:val="left"/>
      <w:pPr>
        <w:ind w:left="720" w:hanging="360"/>
      </w:pPr>
      <w:rPr>
        <w:rFonts w:ascii="Noto Sans Symbols" w:cs="Noto Sans Symbols" w:eastAsia="Noto Sans Symbols" w:hAnsi="Noto Sans Symbols"/>
        <w:color w:val="8080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tabs>
          <w:tab w:val="left" w:pos="2790"/>
          <w:tab w:val="left" w:pos="7200"/>
          <w:tab w:val="right" w:pos="9360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1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90"/>
        <w:tab w:val="left" w:pos="7200"/>
      </w:tabs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mallCaps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