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Curriculum Vitae</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sz w:val="29"/>
          <w:szCs w:val="29"/>
          <w:vertAlign w:val="baselin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Joseph Sowka, OD, FAAO, Diplomate.</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Diplomate of the American Academy of Optometry</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Disease Section – Glaucoma Subsection</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Professor of Optometry</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Nova Southeastern University College of Optometry</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HOME ADDRESS:</w:t>
      </w:r>
      <w:r w:rsidDel="00000000" w:rsidR="00000000" w:rsidRPr="00000000">
        <w:rPr>
          <w:rFonts w:ascii="Times New Roman" w:cs="Times New Roman" w:eastAsia="Times New Roman" w:hAnsi="Times New Roman"/>
          <w:vertAlign w:val="baseline"/>
          <w:rtl w:val="0"/>
        </w:rPr>
        <w:tab/>
        <w:tab/>
        <w:t xml:space="preserve">1241 NW 95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Avenue</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 xml:space="preserve">Plantation, FL 33322</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 xml:space="preserve">(954) 382-1626</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PRACTICE ADDRESS:  </w:t>
      </w:r>
      <w:r w:rsidDel="00000000" w:rsidR="00000000" w:rsidRPr="00000000">
        <w:rPr>
          <w:rFonts w:ascii="Times New Roman" w:cs="Times New Roman" w:eastAsia="Times New Roman" w:hAnsi="Times New Roman"/>
          <w:vertAlign w:val="baseline"/>
          <w:rtl w:val="0"/>
        </w:rPr>
        <w:tab/>
        <w:t xml:space="preserve">Nova Southeastern University</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 xml:space="preserve">College of Optometry</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 xml:space="preserve">3200 South University Drive</w:t>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 xml:space="preserve">Ft. Lauderdale, FL 33328</w:t>
      </w:r>
    </w:p>
    <w:p w:rsidR="00000000" w:rsidDel="00000000" w:rsidP="00000000" w:rsidRDefault="00000000" w:rsidRPr="00000000" w14:paraId="00000016">
      <w:pPr>
        <w:numPr>
          <w:ilvl w:val="0"/>
          <w:numId w:val="10"/>
        </w:numPr>
        <w:ind w:left="3240" w:hanging="360"/>
        <w:rPr/>
      </w:pPr>
      <w:r w:rsidDel="00000000" w:rsidR="00000000" w:rsidRPr="00000000">
        <w:rPr>
          <w:rFonts w:ascii="Times New Roman" w:cs="Times New Roman" w:eastAsia="Times New Roman" w:hAnsi="Times New Roman"/>
          <w:vertAlign w:val="baseline"/>
          <w:rtl w:val="0"/>
        </w:rPr>
        <w:t xml:space="preserve">262-1472</w:t>
      </w:r>
    </w:p>
    <w:p w:rsidR="00000000" w:rsidDel="00000000" w:rsidP="00000000" w:rsidRDefault="00000000" w:rsidRPr="00000000" w14:paraId="00000017">
      <w:pPr>
        <w:ind w:left="28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(954) 262-1818 Fax</w:t>
      </w:r>
    </w:p>
    <w:p w:rsidR="00000000" w:rsidDel="00000000" w:rsidP="00000000" w:rsidRDefault="00000000" w:rsidRPr="00000000" w14:paraId="00000018">
      <w:pPr>
        <w:ind w:left="28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jsowka@nova.edu</w:t>
      </w:r>
    </w:p>
    <w:p w:rsidR="00000000" w:rsidDel="00000000" w:rsidP="00000000" w:rsidRDefault="00000000" w:rsidRPr="00000000" w14:paraId="00000019">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EDUCATION:</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Residency in Primary Care:</w:t>
      </w:r>
      <w:r w:rsidDel="00000000" w:rsidR="00000000" w:rsidRPr="00000000">
        <w:rPr>
          <w:rFonts w:ascii="Times New Roman" w:cs="Times New Roman" w:eastAsia="Times New Roman" w:hAnsi="Times New Roman"/>
          <w:vertAlign w:val="baseline"/>
          <w:rtl w:val="0"/>
        </w:rPr>
        <w:t xml:space="preserve">  The Eye Institute of the Pennsylvania College of </w:t>
        <w:tab/>
        <w:t xml:space="preserve">Optometry </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Philadelphia, Pennsylvania</w:t>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July 2, 1989-July 4, 1990</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Doctor of Optometry:</w:t>
      </w:r>
      <w:r w:rsidDel="00000000" w:rsidR="00000000" w:rsidRPr="00000000">
        <w:rPr>
          <w:rFonts w:ascii="Times New Roman" w:cs="Times New Roman" w:eastAsia="Times New Roman" w:hAnsi="Times New Roman"/>
          <w:vertAlign w:val="baseline"/>
          <w:rtl w:val="0"/>
        </w:rPr>
        <w:t xml:space="preserve"> Pennsylvania College of Optometry.</w:t>
      </w:r>
    </w:p>
    <w:p w:rsidR="00000000" w:rsidDel="00000000" w:rsidP="00000000" w:rsidRDefault="00000000" w:rsidRPr="00000000" w14:paraId="0000002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Philadelphia, Pennsylvania</w:t>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May 1989</w:t>
      </w:r>
    </w:p>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Bachelor of Sciences: </w:t>
      </w:r>
      <w:r w:rsidDel="00000000" w:rsidR="00000000" w:rsidRPr="00000000">
        <w:rPr>
          <w:rFonts w:ascii="Times New Roman" w:cs="Times New Roman" w:eastAsia="Times New Roman" w:hAnsi="Times New Roman"/>
          <w:vertAlign w:val="baseline"/>
          <w:rtl w:val="0"/>
        </w:rPr>
        <w:t xml:space="preserve">Pennsylvania College of Optometry: Visual Sciences</w:t>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Philadelphia, Pennsylvania</w:t>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May 1988</w:t>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Bachelor of Sciences</w:t>
      </w:r>
      <w:r w:rsidDel="00000000" w:rsidR="00000000" w:rsidRPr="00000000">
        <w:rPr>
          <w:rFonts w:ascii="Times New Roman" w:cs="Times New Roman" w:eastAsia="Times New Roman" w:hAnsi="Times New Roman"/>
          <w:vertAlign w:val="baseline"/>
          <w:rtl w:val="0"/>
        </w:rPr>
        <w:t xml:space="preserve">: Cornell University: Biology</w:t>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Ithaca, New York</w:t>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June 1985</w:t>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PROFESSIONAL EXPERIENCE:</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Nova Southeastern University College of Optometry: </w:t>
      </w:r>
      <w:r w:rsidDel="00000000" w:rsidR="00000000" w:rsidRPr="00000000">
        <w:rPr>
          <w:rFonts w:ascii="Times New Roman" w:cs="Times New Roman" w:eastAsia="Times New Roman" w:hAnsi="Times New Roman"/>
          <w:vertAlign w:val="baseline"/>
          <w:rtl w:val="0"/>
        </w:rPr>
        <w:t xml:space="preserve">March 1992-present (Formerly Southeastern University of the Health Sciences)</w:t>
        <w:tab/>
        <w:tab/>
      </w:r>
    </w:p>
    <w:p w:rsidR="00000000" w:rsidDel="00000000" w:rsidP="00000000" w:rsidRDefault="00000000" w:rsidRPr="00000000" w14:paraId="00000031">
      <w:pPr>
        <w:numPr>
          <w:ilvl w:val="0"/>
          <w:numId w:val="11"/>
        </w:numPr>
        <w:ind w:left="1080" w:hanging="360"/>
        <w:rPr>
          <w:b w:val="0"/>
        </w:rPr>
      </w:pPr>
      <w:r w:rsidDel="00000000" w:rsidR="00000000" w:rsidRPr="00000000">
        <w:rPr>
          <w:rFonts w:ascii="Times New Roman" w:cs="Times New Roman" w:eastAsia="Times New Roman" w:hAnsi="Times New Roman"/>
          <w:b w:val="1"/>
          <w:vertAlign w:val="baseline"/>
          <w:rtl w:val="0"/>
        </w:rPr>
        <w:t xml:space="preserve">Academic Rank: Professor.  </w:t>
      </w:r>
      <w:r w:rsidDel="00000000" w:rsidR="00000000" w:rsidRPr="00000000">
        <w:rPr>
          <w:rtl w:val="0"/>
        </w:rPr>
      </w:r>
    </w:p>
    <w:p w:rsidR="00000000" w:rsidDel="00000000" w:rsidP="00000000" w:rsidRDefault="00000000" w:rsidRPr="00000000" w14:paraId="00000032">
      <w:pPr>
        <w:numPr>
          <w:ilvl w:val="0"/>
          <w:numId w:val="11"/>
        </w:numPr>
        <w:ind w:left="1080" w:hanging="360"/>
        <w:rPr/>
      </w:pPr>
      <w:r w:rsidDel="00000000" w:rsidR="00000000" w:rsidRPr="00000000">
        <w:rPr>
          <w:rFonts w:ascii="Times New Roman" w:cs="Times New Roman" w:eastAsia="Times New Roman" w:hAnsi="Times New Roman"/>
          <w:b w:val="1"/>
          <w:vertAlign w:val="baseline"/>
          <w:rtl w:val="0"/>
        </w:rPr>
        <w:t xml:space="preserve">Chief of Nova Southeastern University College of Optometry Advanced Care Clinic at Davie</w:t>
      </w:r>
      <w:r w:rsidDel="00000000" w:rsidR="00000000" w:rsidRPr="00000000">
        <w:rPr>
          <w:rtl w:val="0"/>
        </w:rPr>
      </w:r>
    </w:p>
    <w:p w:rsidR="00000000" w:rsidDel="00000000" w:rsidP="00000000" w:rsidRDefault="00000000" w:rsidRPr="00000000" w14:paraId="00000033">
      <w:pPr>
        <w:numPr>
          <w:ilvl w:val="0"/>
          <w:numId w:val="11"/>
        </w:numPr>
        <w:ind w:left="1080" w:hanging="360"/>
        <w:jc w:val="both"/>
        <w:rPr/>
      </w:pPr>
      <w:r w:rsidDel="00000000" w:rsidR="00000000" w:rsidRPr="00000000">
        <w:rPr>
          <w:rFonts w:ascii="Times New Roman" w:cs="Times New Roman" w:eastAsia="Times New Roman" w:hAnsi="Times New Roman"/>
          <w:b w:val="1"/>
          <w:vertAlign w:val="baseline"/>
          <w:rtl w:val="0"/>
        </w:rPr>
        <w:t xml:space="preserve">Director of the Glaucoma Service</w:t>
      </w:r>
      <w:r w:rsidDel="00000000" w:rsidR="00000000" w:rsidRPr="00000000">
        <w:rPr>
          <w:rtl w:val="0"/>
        </w:rPr>
      </w:r>
    </w:p>
    <w:p w:rsidR="00000000" w:rsidDel="00000000" w:rsidP="00000000" w:rsidRDefault="00000000" w:rsidRPr="00000000" w14:paraId="00000034">
      <w:pPr>
        <w:numPr>
          <w:ilvl w:val="0"/>
          <w:numId w:val="11"/>
        </w:numPr>
        <w:ind w:left="1080" w:hanging="360"/>
        <w:jc w:val="both"/>
        <w:rPr/>
      </w:pPr>
      <w:r w:rsidDel="00000000" w:rsidR="00000000" w:rsidRPr="00000000">
        <w:rPr>
          <w:rFonts w:ascii="Times New Roman" w:cs="Times New Roman" w:eastAsia="Times New Roman" w:hAnsi="Times New Roman"/>
          <w:b w:val="1"/>
          <w:vertAlign w:val="baseline"/>
          <w:rtl w:val="0"/>
        </w:rPr>
        <w:t xml:space="preserve">Program Supervisor- Residency in Primary Care with Emphasis in Ocular Disease</w:t>
      </w:r>
      <w:r w:rsidDel="00000000" w:rsidR="00000000" w:rsidRPr="00000000">
        <w:rPr>
          <w:rtl w:val="0"/>
        </w:rPr>
      </w:r>
    </w:p>
    <w:p w:rsidR="00000000" w:rsidDel="00000000" w:rsidP="00000000" w:rsidRDefault="00000000" w:rsidRPr="00000000" w14:paraId="00000035">
      <w:pPr>
        <w:numPr>
          <w:ilvl w:val="0"/>
          <w:numId w:val="11"/>
        </w:numPr>
        <w:ind w:left="1080" w:hanging="360"/>
        <w:jc w:val="both"/>
        <w:rPr/>
      </w:pPr>
      <w:r w:rsidDel="00000000" w:rsidR="00000000" w:rsidRPr="00000000">
        <w:rPr>
          <w:rFonts w:ascii="Times New Roman" w:cs="Times New Roman" w:eastAsia="Times New Roman" w:hAnsi="Times New Roman"/>
          <w:b w:val="1"/>
          <w:vertAlign w:val="baseline"/>
          <w:rtl w:val="0"/>
        </w:rPr>
        <w:t xml:space="preserve">Instructor of Record: Ocular Disease II</w:t>
      </w:r>
      <w:r w:rsidDel="00000000" w:rsidR="00000000" w:rsidRPr="00000000">
        <w:rPr>
          <w:rtl w:val="0"/>
        </w:rPr>
      </w:r>
    </w:p>
    <w:p w:rsidR="00000000" w:rsidDel="00000000" w:rsidP="00000000" w:rsidRDefault="00000000" w:rsidRPr="00000000" w14:paraId="00000036">
      <w:pPr>
        <w:numPr>
          <w:ilvl w:val="0"/>
          <w:numId w:val="11"/>
        </w:numPr>
        <w:ind w:left="1080" w:hanging="360"/>
        <w:jc w:val="both"/>
        <w:rPr/>
      </w:pPr>
      <w:r w:rsidDel="00000000" w:rsidR="00000000" w:rsidRPr="00000000">
        <w:rPr>
          <w:rFonts w:ascii="Times New Roman" w:cs="Times New Roman" w:eastAsia="Times New Roman" w:hAnsi="Times New Roman"/>
          <w:vertAlign w:val="baseline"/>
          <w:rtl w:val="0"/>
        </w:rPr>
        <w:t xml:space="preserve">Module Director of University Primary Care Clinic (1994-2002)</w:t>
      </w:r>
    </w:p>
    <w:p w:rsidR="00000000" w:rsidDel="00000000" w:rsidP="00000000" w:rsidRDefault="00000000" w:rsidRPr="00000000" w14:paraId="00000037">
      <w:pPr>
        <w:numPr>
          <w:ilvl w:val="0"/>
          <w:numId w:val="11"/>
        </w:numPr>
        <w:ind w:left="1080" w:hanging="360"/>
        <w:jc w:val="both"/>
        <w:rPr/>
      </w:pPr>
      <w:r w:rsidDel="00000000" w:rsidR="00000000" w:rsidRPr="00000000">
        <w:rPr>
          <w:rFonts w:ascii="Times New Roman" w:cs="Times New Roman" w:eastAsia="Times New Roman" w:hAnsi="Times New Roman"/>
          <w:vertAlign w:val="baseline"/>
          <w:rtl w:val="0"/>
        </w:rPr>
        <w:t xml:space="preserve">Residency Supervisor: Direct supervision and mentoring of primary care residents</w:t>
      </w:r>
    </w:p>
    <w:p w:rsidR="00000000" w:rsidDel="00000000" w:rsidP="00000000" w:rsidRDefault="00000000" w:rsidRPr="00000000" w14:paraId="00000038">
      <w:pPr>
        <w:numPr>
          <w:ilvl w:val="0"/>
          <w:numId w:val="11"/>
        </w:numPr>
        <w:ind w:left="1080" w:hanging="360"/>
        <w:jc w:val="both"/>
        <w:rPr/>
      </w:pPr>
      <w:r w:rsidDel="00000000" w:rsidR="00000000" w:rsidRPr="00000000">
        <w:rPr>
          <w:rFonts w:ascii="Times New Roman" w:cs="Times New Roman" w:eastAsia="Times New Roman" w:hAnsi="Times New Roman"/>
          <w:vertAlign w:val="baseline"/>
          <w:rtl w:val="0"/>
        </w:rPr>
        <w:t xml:space="preserve">A professional educator responsible for the clinical education of optometry students and optometry residents.  Responsible for the direct clinical preceptorship of patient care in the college's clinic.  </w:t>
      </w:r>
    </w:p>
    <w:p w:rsidR="00000000" w:rsidDel="00000000" w:rsidP="00000000" w:rsidRDefault="00000000" w:rsidRPr="00000000" w14:paraId="00000039">
      <w:pPr>
        <w:numPr>
          <w:ilvl w:val="0"/>
          <w:numId w:val="11"/>
        </w:numPr>
        <w:ind w:left="1080" w:hanging="360"/>
        <w:jc w:val="both"/>
        <w:rPr/>
      </w:pPr>
      <w:r w:rsidDel="00000000" w:rsidR="00000000" w:rsidRPr="00000000">
        <w:rPr>
          <w:rFonts w:ascii="Times New Roman" w:cs="Times New Roman" w:eastAsia="Times New Roman" w:hAnsi="Times New Roman"/>
          <w:vertAlign w:val="baseline"/>
          <w:rtl w:val="0"/>
        </w:rPr>
        <w:t xml:space="preserve">Didactic responsibility includes clinical conferences and instruction in optometric methods laboratory.  Additional lectures in all ophthalmic disciplines are presented as necessary.  </w:t>
      </w:r>
    </w:p>
    <w:p w:rsidR="00000000" w:rsidDel="00000000" w:rsidP="00000000" w:rsidRDefault="00000000" w:rsidRPr="00000000" w14:paraId="0000003A">
      <w:pPr>
        <w:numPr>
          <w:ilvl w:val="0"/>
          <w:numId w:val="11"/>
        </w:numPr>
        <w:ind w:left="1080" w:hanging="360"/>
        <w:jc w:val="both"/>
        <w:rPr/>
      </w:pPr>
      <w:r w:rsidDel="00000000" w:rsidR="00000000" w:rsidRPr="00000000">
        <w:rPr>
          <w:rFonts w:ascii="Times New Roman" w:cs="Times New Roman" w:eastAsia="Times New Roman" w:hAnsi="Times New Roman"/>
          <w:vertAlign w:val="baseline"/>
          <w:rtl w:val="0"/>
        </w:rPr>
        <w:t xml:space="preserve">Formal lecture duties in the ocular disease curriculum.  Lectures on the diagnosis and management of diseases of the eye and emergency eye care to the students and residents of the College of Osteopathic Medicine and School of Allied Health Sciences.  </w:t>
      </w:r>
    </w:p>
    <w:p w:rsidR="00000000" w:rsidDel="00000000" w:rsidP="00000000" w:rsidRDefault="00000000" w:rsidRPr="00000000" w14:paraId="0000003B">
      <w:pPr>
        <w:numPr>
          <w:ilvl w:val="0"/>
          <w:numId w:val="11"/>
        </w:numPr>
        <w:ind w:left="1080" w:hanging="360"/>
        <w:jc w:val="both"/>
        <w:rPr/>
      </w:pPr>
      <w:r w:rsidDel="00000000" w:rsidR="00000000" w:rsidRPr="00000000">
        <w:rPr>
          <w:rFonts w:ascii="Times New Roman" w:cs="Times New Roman" w:eastAsia="Times New Roman" w:hAnsi="Times New Roman"/>
          <w:vertAlign w:val="baseline"/>
          <w:rtl w:val="0"/>
        </w:rPr>
        <w:t xml:space="preserve">Seminar instructor for a course on clinical diagnosis and management of glaucoma.  </w:t>
      </w:r>
    </w:p>
    <w:p w:rsidR="00000000" w:rsidDel="00000000" w:rsidP="00000000" w:rsidRDefault="00000000" w:rsidRPr="00000000" w14:paraId="0000003C">
      <w:pPr>
        <w:numPr>
          <w:ilvl w:val="0"/>
          <w:numId w:val="11"/>
        </w:numPr>
        <w:ind w:left="1080" w:hanging="360"/>
        <w:jc w:val="both"/>
        <w:rPr/>
      </w:pPr>
      <w:r w:rsidDel="00000000" w:rsidR="00000000" w:rsidRPr="00000000">
        <w:rPr>
          <w:rFonts w:ascii="Times New Roman" w:cs="Times New Roman" w:eastAsia="Times New Roman" w:hAnsi="Times New Roman"/>
          <w:vertAlign w:val="baseline"/>
          <w:rtl w:val="0"/>
        </w:rPr>
        <w:t xml:space="preserve">Involved in the development of academic programs and policies within the College of Optometry.  </w:t>
      </w:r>
    </w:p>
    <w:p w:rsidR="00000000" w:rsidDel="00000000" w:rsidP="00000000" w:rsidRDefault="00000000" w:rsidRPr="00000000" w14:paraId="0000003D">
      <w:pPr>
        <w:numPr>
          <w:ilvl w:val="0"/>
          <w:numId w:val="11"/>
        </w:numPr>
        <w:ind w:left="1080" w:hanging="360"/>
        <w:jc w:val="both"/>
        <w:rPr/>
      </w:pPr>
      <w:r w:rsidDel="00000000" w:rsidR="00000000" w:rsidRPr="00000000">
        <w:rPr>
          <w:rFonts w:ascii="Times New Roman" w:cs="Times New Roman" w:eastAsia="Times New Roman" w:hAnsi="Times New Roman"/>
          <w:vertAlign w:val="baseline"/>
          <w:rtl w:val="0"/>
        </w:rPr>
        <w:t xml:space="preserve">Instructor of record for the Ocular Disease II course, which involved designing the entire curriculum of the course on glaucoma and posterior segment diseases.  </w:t>
      </w:r>
    </w:p>
    <w:p w:rsidR="00000000" w:rsidDel="00000000" w:rsidP="00000000" w:rsidRDefault="00000000" w:rsidRPr="00000000" w14:paraId="0000003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3F">
      <w:pPr>
        <w:ind w:left="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Delaware Valley Medical Associates   </w:t>
      </w:r>
      <w:r w:rsidDel="00000000" w:rsidR="00000000" w:rsidRPr="00000000">
        <w:rPr>
          <w:rFonts w:ascii="Times New Roman" w:cs="Times New Roman" w:eastAsia="Times New Roman" w:hAnsi="Times New Roman"/>
          <w:vertAlign w:val="baseline"/>
          <w:rtl w:val="0"/>
        </w:rPr>
        <w:t xml:space="preserve">                                                             </w:t>
        <w:tab/>
        <w:t xml:space="preserve">     1990-1992</w:t>
      </w:r>
    </w:p>
    <w:p w:rsidR="00000000" w:rsidDel="00000000" w:rsidP="00000000" w:rsidRDefault="00000000" w:rsidRPr="00000000" w14:paraId="00000040">
      <w:pPr>
        <w:numPr>
          <w:ilvl w:val="0"/>
          <w:numId w:val="4"/>
        </w:numPr>
        <w:ind w:left="1080" w:hanging="360"/>
        <w:jc w:val="both"/>
        <w:rPr/>
      </w:pPr>
      <w:r w:rsidDel="00000000" w:rsidR="00000000" w:rsidRPr="00000000">
        <w:rPr>
          <w:rFonts w:ascii="Times New Roman" w:cs="Times New Roman" w:eastAsia="Times New Roman" w:hAnsi="Times New Roman"/>
          <w:vertAlign w:val="baseline"/>
          <w:rtl w:val="0"/>
        </w:rPr>
        <w:t xml:space="preserve">Primary attending eye physician for a Philadelphia Health Maintenance Organization.</w:t>
      </w:r>
    </w:p>
    <w:p w:rsidR="00000000" w:rsidDel="00000000" w:rsidP="00000000" w:rsidRDefault="00000000" w:rsidRPr="00000000" w14:paraId="00000041">
      <w:pPr>
        <w:numPr>
          <w:ilvl w:val="0"/>
          <w:numId w:val="4"/>
        </w:numPr>
        <w:ind w:left="1080" w:hanging="360"/>
        <w:jc w:val="both"/>
        <w:rPr/>
      </w:pPr>
      <w:r w:rsidDel="00000000" w:rsidR="00000000" w:rsidRPr="00000000">
        <w:rPr>
          <w:rFonts w:ascii="Times New Roman" w:cs="Times New Roman" w:eastAsia="Times New Roman" w:hAnsi="Times New Roman"/>
          <w:vertAlign w:val="baseline"/>
          <w:rtl w:val="0"/>
        </w:rPr>
        <w:t xml:space="preserve">Responsible for the restructuring of the Eye Care Department for the Center City medical office. </w:t>
      </w:r>
    </w:p>
    <w:p w:rsidR="00000000" w:rsidDel="00000000" w:rsidP="00000000" w:rsidRDefault="00000000" w:rsidRPr="00000000" w14:paraId="00000042">
      <w:pPr>
        <w:numPr>
          <w:ilvl w:val="0"/>
          <w:numId w:val="4"/>
        </w:numPr>
        <w:ind w:left="1080" w:hanging="360"/>
        <w:jc w:val="both"/>
        <w:rPr/>
      </w:pPr>
      <w:r w:rsidDel="00000000" w:rsidR="00000000" w:rsidRPr="00000000">
        <w:rPr>
          <w:rFonts w:ascii="Times New Roman" w:cs="Times New Roman" w:eastAsia="Times New Roman" w:hAnsi="Times New Roman"/>
          <w:vertAlign w:val="baseline"/>
          <w:rtl w:val="0"/>
        </w:rPr>
        <w:t xml:space="preserve">Responsible for the management of primary eye care, including diagnosis and treatment of glaucoma, anterior and posterior segment disease, </w:t>
        <w:tab/>
        <w:t xml:space="preserve">emergency eye care,  pre-and post-operative care, and neurological eye disease within a large medical facility.  Highly involved in a complementary, cohesive team approach to eye and systemic care with internal medicine.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Philadelphia Prison System Health Services       </w:t>
      </w:r>
      <w:r w:rsidDel="00000000" w:rsidR="00000000" w:rsidRPr="00000000">
        <w:rPr>
          <w:rFonts w:ascii="Times New Roman" w:cs="Times New Roman" w:eastAsia="Times New Roman" w:hAnsi="Times New Roman"/>
          <w:vertAlign w:val="baseline"/>
          <w:rtl w:val="0"/>
        </w:rPr>
        <w:t xml:space="preserve"> </w:t>
        <w:tab/>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1991-1992</w:t>
        <w:tab/>
        <w:tab/>
      </w:r>
    </w:p>
    <w:p w:rsidR="00000000" w:rsidDel="00000000" w:rsidP="00000000" w:rsidRDefault="00000000" w:rsidRPr="00000000" w14:paraId="00000046">
      <w:pPr>
        <w:numPr>
          <w:ilvl w:val="0"/>
          <w:numId w:val="7"/>
        </w:numPr>
        <w:ind w:left="1080" w:hanging="360"/>
        <w:jc w:val="both"/>
        <w:rPr/>
      </w:pPr>
      <w:r w:rsidDel="00000000" w:rsidR="00000000" w:rsidRPr="00000000">
        <w:rPr>
          <w:rFonts w:ascii="Times New Roman" w:cs="Times New Roman" w:eastAsia="Times New Roman" w:hAnsi="Times New Roman"/>
          <w:vertAlign w:val="baseline"/>
          <w:rtl w:val="0"/>
        </w:rPr>
        <w:t xml:space="preserve">Involved in primary and secondary care within an inner city correctional facility.</w:t>
      </w:r>
      <w:r w:rsidDel="00000000" w:rsidR="00000000" w:rsidRPr="00000000">
        <w:rPr>
          <w:rtl w:val="0"/>
        </w:rPr>
      </w:r>
    </w:p>
    <w:p w:rsidR="00000000" w:rsidDel="00000000" w:rsidP="00000000" w:rsidRDefault="00000000" w:rsidRPr="00000000" w14:paraId="00000047">
      <w:pPr>
        <w:numPr>
          <w:ilvl w:val="0"/>
          <w:numId w:val="7"/>
        </w:numPr>
        <w:ind w:left="1080" w:hanging="360"/>
        <w:jc w:val="both"/>
        <w:rPr/>
      </w:pPr>
      <w:r w:rsidDel="00000000" w:rsidR="00000000" w:rsidRPr="00000000">
        <w:rPr>
          <w:rFonts w:ascii="Times New Roman" w:cs="Times New Roman" w:eastAsia="Times New Roman" w:hAnsi="Times New Roman"/>
          <w:vertAlign w:val="baseline"/>
          <w:rtl w:val="0"/>
        </w:rPr>
        <w:t xml:space="preserve">Full scope management of ocular infections, inflammations, and ocular trauma as well as comprehensive visual care.  </w:t>
      </w:r>
    </w:p>
    <w:p w:rsidR="00000000" w:rsidDel="00000000" w:rsidP="00000000" w:rsidRDefault="00000000" w:rsidRPr="00000000" w14:paraId="00000048">
      <w:pPr>
        <w:numPr>
          <w:ilvl w:val="0"/>
          <w:numId w:val="7"/>
        </w:numPr>
        <w:ind w:left="1080" w:hanging="360"/>
        <w:jc w:val="both"/>
        <w:rPr/>
      </w:pPr>
      <w:r w:rsidDel="00000000" w:rsidR="00000000" w:rsidRPr="00000000">
        <w:rPr>
          <w:rFonts w:ascii="Times New Roman" w:cs="Times New Roman" w:eastAsia="Times New Roman" w:hAnsi="Times New Roman"/>
          <w:vertAlign w:val="baseline"/>
          <w:rtl w:val="0"/>
        </w:rPr>
        <w:t xml:space="preserve">Integrated optometry with other medical specialties within a unique setting.</w:t>
      </w:r>
    </w:p>
    <w:p w:rsidR="00000000" w:rsidDel="00000000" w:rsidP="00000000" w:rsidRDefault="00000000" w:rsidRPr="00000000" w14:paraId="0000004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Primary Care Residency at the Eye Institute of the Pennsylvania College of </w:t>
        <w:tab/>
        <w:t xml:space="preserve">Optometry </w:t>
      </w:r>
      <w:r w:rsidDel="00000000" w:rsidR="00000000" w:rsidRPr="00000000">
        <w:rPr>
          <w:rFonts w:ascii="Times New Roman" w:cs="Times New Roman" w:eastAsia="Times New Roman" w:hAnsi="Times New Roman"/>
          <w:vertAlign w:val="baseline"/>
          <w:rtl w:val="0"/>
        </w:rPr>
        <w:t xml:space="preserve">1989-1990</w:t>
      </w:r>
    </w:p>
    <w:p w:rsidR="00000000" w:rsidDel="00000000" w:rsidP="00000000" w:rsidRDefault="00000000" w:rsidRPr="00000000" w14:paraId="0000004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A one-year post-graduate position with emphasis on anterior and posterior segment </w:t>
        <w:tab/>
        <w:t xml:space="preserve">disease diagnosis and treatment.  Experience was gained in using therapeutic </w:t>
        <w:tab/>
        <w:t xml:space="preserve">medications (including topical, oral, and injectable) in the management of ocular </w:t>
        <w:tab/>
        <w:t xml:space="preserve">infections, inflammations, and glaucoma.  Additional experience was gained in </w:t>
        <w:tab/>
        <w:t xml:space="preserve">cataract pre- and post-operative care and advanced diagnostic procedures including </w:t>
        <w:tab/>
        <w:t xml:space="preserve">ultrasonography, laser interferometry, fluorescein angiography, and </w:t>
        <w:tab/>
        <w:t xml:space="preserve">electroretinography.  Clinical rotations included Neuro-Eye Service, Vitreo-Retinal </w:t>
        <w:tab/>
        <w:t xml:space="preserve">Service, Emergency Clinic, Emergency On-Call, Glaucoma Service, Oculoplastics </w:t>
        <w:tab/>
        <w:t xml:space="preserve">Service, Cataract Service, and Cornea and External Disease Service.  </w:t>
      </w:r>
    </w:p>
    <w:p w:rsidR="00000000" w:rsidDel="00000000" w:rsidP="00000000" w:rsidRDefault="00000000" w:rsidRPr="00000000" w14:paraId="0000004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HONORS AND AWARDS</w:t>
      </w: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Cornell University</w:t>
      </w:r>
      <w:r w:rsidDel="00000000" w:rsidR="00000000" w:rsidRPr="00000000">
        <w:rPr>
          <w:rtl w:val="0"/>
        </w:rPr>
      </w:r>
    </w:p>
    <w:p w:rsidR="00000000" w:rsidDel="00000000" w:rsidP="00000000" w:rsidRDefault="00000000" w:rsidRPr="00000000" w14:paraId="0000004F">
      <w:pPr>
        <w:numPr>
          <w:ilvl w:val="0"/>
          <w:numId w:val="12"/>
        </w:numPr>
        <w:ind w:left="1080" w:hanging="360"/>
        <w:jc w:val="both"/>
        <w:rPr/>
      </w:pPr>
      <w:r w:rsidDel="00000000" w:rsidR="00000000" w:rsidRPr="00000000">
        <w:rPr>
          <w:rFonts w:ascii="Times New Roman" w:cs="Times New Roman" w:eastAsia="Times New Roman" w:hAnsi="Times New Roman"/>
          <w:vertAlign w:val="baseline"/>
          <w:rtl w:val="0"/>
        </w:rPr>
        <w:t xml:space="preserve">Phi Kappa Phi National Honor Society</w:t>
      </w:r>
    </w:p>
    <w:p w:rsidR="00000000" w:rsidDel="00000000" w:rsidP="00000000" w:rsidRDefault="00000000" w:rsidRPr="00000000" w14:paraId="00000050">
      <w:pPr>
        <w:numPr>
          <w:ilvl w:val="0"/>
          <w:numId w:val="12"/>
        </w:numPr>
        <w:ind w:left="1080" w:hanging="360"/>
        <w:jc w:val="both"/>
        <w:rPr>
          <w:b w:val="0"/>
        </w:rPr>
      </w:pPr>
      <w:r w:rsidDel="00000000" w:rsidR="00000000" w:rsidRPr="00000000">
        <w:rPr>
          <w:rFonts w:ascii="Times New Roman" w:cs="Times New Roman" w:eastAsia="Times New Roman" w:hAnsi="Times New Roman"/>
          <w:vertAlign w:val="baseline"/>
          <w:rtl w:val="0"/>
        </w:rPr>
        <w:t xml:space="preserve">Graduation with </w:t>
      </w:r>
      <w:r w:rsidDel="00000000" w:rsidR="00000000" w:rsidRPr="00000000">
        <w:rPr>
          <w:rFonts w:ascii="Times New Roman" w:cs="Times New Roman" w:eastAsia="Times New Roman" w:hAnsi="Times New Roman"/>
          <w:b w:val="1"/>
          <w:i w:val="1"/>
          <w:vertAlign w:val="baseline"/>
          <w:rtl w:val="0"/>
        </w:rPr>
        <w:t xml:space="preserve">Distinctions</w:t>
      </w:r>
      <w:r w:rsidDel="00000000" w:rsidR="00000000" w:rsidRPr="00000000">
        <w:rPr>
          <w:rtl w:val="0"/>
        </w:rPr>
      </w:r>
    </w:p>
    <w:p w:rsidR="00000000" w:rsidDel="00000000" w:rsidP="00000000" w:rsidRDefault="00000000" w:rsidRPr="00000000" w14:paraId="00000051">
      <w:pPr>
        <w:numPr>
          <w:ilvl w:val="0"/>
          <w:numId w:val="12"/>
        </w:numPr>
        <w:ind w:left="1080" w:hanging="360"/>
        <w:jc w:val="both"/>
        <w:rPr/>
      </w:pPr>
      <w:r w:rsidDel="00000000" w:rsidR="00000000" w:rsidRPr="00000000">
        <w:rPr>
          <w:rFonts w:ascii="Times New Roman" w:cs="Times New Roman" w:eastAsia="Times New Roman" w:hAnsi="Times New Roman"/>
          <w:vertAlign w:val="baseline"/>
          <w:rtl w:val="0"/>
        </w:rPr>
        <w:t xml:space="preserve">Dean's list all semesters; required cumulative grade point average, 3.5</w:t>
      </w:r>
    </w:p>
    <w:p w:rsidR="00000000" w:rsidDel="00000000" w:rsidP="00000000" w:rsidRDefault="00000000" w:rsidRPr="00000000" w14:paraId="00000052">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053">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Pennsylvania College of Optometry</w:t>
      </w:r>
      <w:r w:rsidDel="00000000" w:rsidR="00000000" w:rsidRPr="00000000">
        <w:rPr>
          <w:rtl w:val="0"/>
        </w:rPr>
      </w:r>
    </w:p>
    <w:p w:rsidR="00000000" w:rsidDel="00000000" w:rsidP="00000000" w:rsidRDefault="00000000" w:rsidRPr="00000000" w14:paraId="00000054">
      <w:pPr>
        <w:numPr>
          <w:ilvl w:val="0"/>
          <w:numId w:val="1"/>
        </w:numPr>
        <w:ind w:left="1080" w:hanging="360"/>
        <w:jc w:val="both"/>
        <w:rPr/>
      </w:pPr>
      <w:r w:rsidDel="00000000" w:rsidR="00000000" w:rsidRPr="00000000">
        <w:rPr>
          <w:rFonts w:ascii="Times New Roman" w:cs="Times New Roman" w:eastAsia="Times New Roman" w:hAnsi="Times New Roman"/>
          <w:vertAlign w:val="baseline"/>
          <w:rtl w:val="0"/>
        </w:rPr>
        <w:t xml:space="preserve">V.E.F. Eye Center Scholarship for the best paper in a </w:t>
      </w:r>
      <w:r w:rsidDel="00000000" w:rsidR="00000000" w:rsidRPr="00000000">
        <w:rPr>
          <w:rFonts w:ascii="Times New Roman" w:cs="Times New Roman" w:eastAsia="Times New Roman" w:hAnsi="Times New Roman"/>
          <w:b w:val="1"/>
          <w:i w:val="1"/>
          <w:vertAlign w:val="baseline"/>
          <w:rtl w:val="0"/>
        </w:rPr>
        <w:t xml:space="preserve">national</w:t>
      </w:r>
      <w:r w:rsidDel="00000000" w:rsidR="00000000" w:rsidRPr="00000000">
        <w:rPr>
          <w:rFonts w:ascii="Times New Roman" w:cs="Times New Roman" w:eastAsia="Times New Roman" w:hAnsi="Times New Roman"/>
          <w:vertAlign w:val="baseline"/>
          <w:rtl w:val="0"/>
        </w:rPr>
        <w:t xml:space="preserve"> competition.</w:t>
      </w:r>
    </w:p>
    <w:p w:rsidR="00000000" w:rsidDel="00000000" w:rsidP="00000000" w:rsidRDefault="00000000" w:rsidRPr="00000000" w14:paraId="00000055">
      <w:pPr>
        <w:numPr>
          <w:ilvl w:val="0"/>
          <w:numId w:val="1"/>
        </w:numPr>
        <w:ind w:left="1080" w:hanging="360"/>
        <w:jc w:val="both"/>
        <w:rPr/>
      </w:pPr>
      <w:r w:rsidDel="00000000" w:rsidR="00000000" w:rsidRPr="00000000">
        <w:rPr>
          <w:rFonts w:ascii="Times New Roman" w:cs="Times New Roman" w:eastAsia="Times New Roman" w:hAnsi="Times New Roman"/>
          <w:vertAlign w:val="baseline"/>
          <w:rtl w:val="0"/>
        </w:rPr>
        <w:t xml:space="preserve">Board of Trustees Merit Scholarship for undergraduate academic achievement.</w:t>
      </w:r>
    </w:p>
    <w:p w:rsidR="00000000" w:rsidDel="00000000" w:rsidP="00000000" w:rsidRDefault="00000000" w:rsidRPr="00000000" w14:paraId="00000056">
      <w:pPr>
        <w:numPr>
          <w:ilvl w:val="0"/>
          <w:numId w:val="1"/>
        </w:numPr>
        <w:ind w:left="1080" w:hanging="360"/>
        <w:jc w:val="both"/>
        <w:rPr/>
      </w:pPr>
      <w:r w:rsidDel="00000000" w:rsidR="00000000" w:rsidRPr="00000000">
        <w:rPr>
          <w:rFonts w:ascii="Times New Roman" w:cs="Times New Roman" w:eastAsia="Times New Roman" w:hAnsi="Times New Roman"/>
          <w:vertAlign w:val="baseline"/>
          <w:rtl w:val="0"/>
        </w:rPr>
        <w:t xml:space="preserve">E.F. Wildermuth Scholarship for clinical excellence.</w:t>
      </w:r>
    </w:p>
    <w:p w:rsidR="00000000" w:rsidDel="00000000" w:rsidP="00000000" w:rsidRDefault="00000000" w:rsidRPr="00000000" w14:paraId="00000057">
      <w:pPr>
        <w:numPr>
          <w:ilvl w:val="0"/>
          <w:numId w:val="1"/>
        </w:numPr>
        <w:ind w:left="1080" w:hanging="360"/>
        <w:jc w:val="both"/>
        <w:rPr/>
      </w:pPr>
      <w:r w:rsidDel="00000000" w:rsidR="00000000" w:rsidRPr="00000000">
        <w:rPr>
          <w:rFonts w:ascii="Times New Roman" w:cs="Times New Roman" w:eastAsia="Times New Roman" w:hAnsi="Times New Roman"/>
          <w:vertAlign w:val="baseline"/>
          <w:rtl w:val="0"/>
        </w:rPr>
        <w:t xml:space="preserve">William Feinbloom Award for clinical excellence in low vision.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Nova Southeastern University</w:t>
      </w:r>
      <w:r w:rsidDel="00000000" w:rsidR="00000000" w:rsidRPr="00000000">
        <w:rPr>
          <w:rtl w:val="0"/>
        </w:rPr>
      </w:r>
    </w:p>
    <w:p w:rsidR="00000000" w:rsidDel="00000000" w:rsidP="00000000" w:rsidRDefault="00000000" w:rsidRPr="00000000" w14:paraId="0000005A">
      <w:pPr>
        <w:numPr>
          <w:ilvl w:val="0"/>
          <w:numId w:val="2"/>
        </w:numPr>
        <w:ind w:left="1080" w:hanging="360"/>
        <w:jc w:val="both"/>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vertAlign w:val="baseline"/>
          <w:rtl w:val="0"/>
        </w:rPr>
        <w:t xml:space="preserve"> place for a technical article in the Optometric Editors Association 1997 Journalism Contest</w:t>
      </w:r>
    </w:p>
    <w:p w:rsidR="00000000" w:rsidDel="00000000" w:rsidP="00000000" w:rsidRDefault="00000000" w:rsidRPr="00000000" w14:paraId="0000005B">
      <w:pPr>
        <w:numPr>
          <w:ilvl w:val="0"/>
          <w:numId w:val="2"/>
        </w:numPr>
        <w:ind w:left="1080" w:hanging="360"/>
        <w:jc w:val="both"/>
        <w:rPr/>
      </w:pPr>
      <w:r w:rsidDel="00000000" w:rsidR="00000000" w:rsidRPr="00000000">
        <w:rPr>
          <w:rFonts w:ascii="Times New Roman" w:cs="Times New Roman" w:eastAsia="Times New Roman" w:hAnsi="Times New Roman"/>
          <w:vertAlign w:val="baseline"/>
          <w:rtl w:val="0"/>
        </w:rPr>
        <w:t xml:space="preserve">Clinical Preceptor of the Year 1999</w:t>
      </w:r>
    </w:p>
    <w:p w:rsidR="00000000" w:rsidDel="00000000" w:rsidP="00000000" w:rsidRDefault="00000000" w:rsidRPr="00000000" w14:paraId="0000005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LECTURES AND PRESENTATIONS</w:t>
      </w:r>
      <w:r w:rsidDel="00000000" w:rsidR="00000000" w:rsidRPr="00000000">
        <w:rPr>
          <w:rtl w:val="0"/>
        </w:rPr>
      </w:r>
    </w:p>
    <w:p w:rsidR="00000000" w:rsidDel="00000000" w:rsidP="00000000" w:rsidRDefault="00000000" w:rsidRPr="00000000" w14:paraId="0000005E">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Dural Arteriovenous Malformation-presented at the Pennsylvania College of </w:t>
        <w:tab/>
        <w:tab/>
        <w:tab/>
        <w:t xml:space="preserve">Optometry Grand Rounds, 1989</w:t>
      </w:r>
    </w:p>
    <w:p w:rsidR="00000000" w:rsidDel="00000000" w:rsidP="00000000" w:rsidRDefault="00000000" w:rsidRPr="00000000" w14:paraId="0000005F">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Retinal Grand Rounds-presented at the Pennsylvania College of Optometry, 1989-1990 </w:t>
      </w:r>
    </w:p>
    <w:p w:rsidR="00000000" w:rsidDel="00000000" w:rsidP="00000000" w:rsidRDefault="00000000" w:rsidRPr="00000000" w14:paraId="00000060">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Primary Care Management of Retinal Breaks-presented at the Pennsylvania College of </w:t>
        <w:tab/>
        <w:t xml:space="preserve">Optometry Grand Rounds, 1990</w:t>
      </w:r>
    </w:p>
    <w:p w:rsidR="00000000" w:rsidDel="00000000" w:rsidP="00000000" w:rsidRDefault="00000000" w:rsidRPr="00000000" w14:paraId="00000061">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Peripheral Retinal Anomalies-presented at the Pennsylvania College of Optometry </w:t>
        <w:tab/>
        <w:t xml:space="preserve">Advanced Therapeutics Course, 1990</w:t>
      </w:r>
    </w:p>
    <w:p w:rsidR="00000000" w:rsidDel="00000000" w:rsidP="00000000" w:rsidRDefault="00000000" w:rsidRPr="00000000" w14:paraId="00000062">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Cataract Post-operative Management-presented at the Pennsylvania College of </w:t>
        <w:tab/>
        <w:t xml:space="preserve">Optometry, 1990</w:t>
      </w:r>
    </w:p>
    <w:p w:rsidR="00000000" w:rsidDel="00000000" w:rsidP="00000000" w:rsidRDefault="00000000" w:rsidRPr="00000000" w14:paraId="00000063">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Uveitic Glaucoma-presented at Hahnemann University Glaucoma Grand Rounds, 1990</w:t>
      </w:r>
    </w:p>
    <w:p w:rsidR="00000000" w:rsidDel="00000000" w:rsidP="00000000" w:rsidRDefault="00000000" w:rsidRPr="00000000" w14:paraId="00000064">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Challenges in Clinical Optometry, Panel Discussion, Pennsylvania College of </w:t>
        <w:tab/>
        <w:t xml:space="preserve">Optometry Grand Rounds, 1990</w:t>
      </w:r>
    </w:p>
    <w:p w:rsidR="00000000" w:rsidDel="00000000" w:rsidP="00000000" w:rsidRDefault="00000000" w:rsidRPr="00000000" w14:paraId="00000065">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New Thoughts on Diagnosing and Treating Retinal Breaks-presented at Lou Catania's </w:t>
        <w:tab/>
        <w:t xml:space="preserve">Ocular Disease Update '90. Four Seasons Hotel, Philadelphia 1990</w:t>
      </w:r>
    </w:p>
    <w:p w:rsidR="00000000" w:rsidDel="00000000" w:rsidP="00000000" w:rsidRDefault="00000000" w:rsidRPr="00000000" w14:paraId="00000066">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Management of Ocular Disease without Drugs-presented at Philadelphia County </w:t>
        <w:tab/>
        <w:t xml:space="preserve">Optometric Society, 1991</w:t>
      </w:r>
    </w:p>
    <w:p w:rsidR="00000000" w:rsidDel="00000000" w:rsidP="00000000" w:rsidRDefault="00000000" w:rsidRPr="00000000" w14:paraId="00000067">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Clinical Conferences-Southeastern University of the Health Sciences 1992-present</w:t>
      </w:r>
    </w:p>
    <w:p w:rsidR="00000000" w:rsidDel="00000000" w:rsidP="00000000" w:rsidRDefault="00000000" w:rsidRPr="00000000" w14:paraId="00000068">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Clinical Neuro-Optometry-an 8 hour course presented for continuing education for the states of Pennsylvania, Maryland, and West Virginia 1992</w:t>
      </w:r>
    </w:p>
    <w:p w:rsidR="00000000" w:rsidDel="00000000" w:rsidP="00000000" w:rsidRDefault="00000000" w:rsidRPr="00000000" w14:paraId="00000069">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Continuing education lectures on the topics of neuro-eye disease, corneal disease, systemic disease, and glaucoma for the state associations of Florida, Pennsylvania, North Dakota, and Jamaica, West Indies</w:t>
      </w:r>
    </w:p>
    <w:p w:rsidR="00000000" w:rsidDel="00000000" w:rsidP="00000000" w:rsidRDefault="00000000" w:rsidRPr="00000000" w14:paraId="0000006A">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Contact Lens and Anterior Segment Symposium- Nova-Southeastern University 1993, 1994</w:t>
      </w:r>
    </w:p>
    <w:p w:rsidR="00000000" w:rsidDel="00000000" w:rsidP="00000000" w:rsidRDefault="00000000" w:rsidRPr="00000000" w14:paraId="0000006B">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Alcon Laboratories, Inc. sponsored nationally televised lecture on corneal disease June 1994</w:t>
      </w:r>
    </w:p>
    <w:p w:rsidR="00000000" w:rsidDel="00000000" w:rsidP="00000000" w:rsidRDefault="00000000" w:rsidRPr="00000000" w14:paraId="0000006C">
      <w:pPr>
        <w:numPr>
          <w:ilvl w:val="0"/>
          <w:numId w:val="3"/>
        </w:numPr>
        <w:ind w:left="720" w:hanging="360"/>
        <w:jc w:val="both"/>
        <w:rPr/>
      </w:pPr>
      <w:r w:rsidDel="00000000" w:rsidR="00000000" w:rsidRPr="00000000">
        <w:rPr>
          <w:rFonts w:ascii="Times New Roman" w:cs="Times New Roman" w:eastAsia="Times New Roman" w:hAnsi="Times New Roman"/>
          <w:i w:val="1"/>
          <w:vertAlign w:val="baseline"/>
          <w:rtl w:val="0"/>
        </w:rPr>
        <w:t xml:space="preserve">Ellerbrock Memorial Continuing Education Lecture at American Academy of Optometry</w:t>
      </w:r>
      <w:r w:rsidDel="00000000" w:rsidR="00000000" w:rsidRPr="00000000">
        <w:rPr>
          <w:rFonts w:ascii="Times New Roman" w:cs="Times New Roman" w:eastAsia="Times New Roman" w:hAnsi="Times New Roman"/>
          <w:vertAlign w:val="baseline"/>
          <w:rtl w:val="0"/>
        </w:rPr>
        <w:t xml:space="preserve">          Management of Retinal Vascular Occlusions, San Diego, CA December 1994.</w:t>
      </w:r>
    </w:p>
    <w:p w:rsidR="00000000" w:rsidDel="00000000" w:rsidP="00000000" w:rsidRDefault="00000000" w:rsidRPr="00000000" w14:paraId="0000006D">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Managing Ocular Inflammation- Dade County Optometric Association July 1994</w:t>
      </w:r>
    </w:p>
    <w:p w:rsidR="00000000" w:rsidDel="00000000" w:rsidP="00000000" w:rsidRDefault="00000000" w:rsidRPr="00000000" w14:paraId="0000006E">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Automated Visual Fields and Glaucoma- Florida Optometric Association Annual </w:t>
        <w:tab/>
        <w:t xml:space="preserve">Meeting June 1993, 1994. Sponsored by Humphrey Instruments, Inc.</w:t>
      </w:r>
    </w:p>
    <w:p w:rsidR="00000000" w:rsidDel="00000000" w:rsidP="00000000" w:rsidRDefault="00000000" w:rsidRPr="00000000" w14:paraId="0000006F">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Ocular Disease II: Glaucoma and Diseases of the Retina and Vitreous.  3 credit, one </w:t>
        <w:tab/>
        <w:t xml:space="preserve">semester course at Nova Southeastern University College of Optometry.</w:t>
      </w:r>
    </w:p>
    <w:p w:rsidR="00000000" w:rsidDel="00000000" w:rsidP="00000000" w:rsidRDefault="00000000" w:rsidRPr="00000000" w14:paraId="00000070">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Emergency Medicine: Primary care clinic orientation lecture.</w:t>
      </w:r>
    </w:p>
    <w:p w:rsidR="00000000" w:rsidDel="00000000" w:rsidP="00000000" w:rsidRDefault="00000000" w:rsidRPr="00000000" w14:paraId="00000071">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Ocular Disease IV: Diplopia, Intracranial Disease, Neuro Eye Disease- Nova </w:t>
        <w:tab/>
        <w:tab/>
        <w:t xml:space="preserve">Southeastern University.</w:t>
      </w:r>
    </w:p>
    <w:p w:rsidR="00000000" w:rsidDel="00000000" w:rsidP="00000000" w:rsidRDefault="00000000" w:rsidRPr="00000000" w14:paraId="00000072">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Corneas, Contacts, and Complications-VISTAKON, Jacksonville, FL 1996</w:t>
      </w:r>
    </w:p>
    <w:p w:rsidR="00000000" w:rsidDel="00000000" w:rsidP="00000000" w:rsidRDefault="00000000" w:rsidRPr="00000000" w14:paraId="00000073">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Glaucoma in the Elderly.  Miami Area Geriatric Educational Conference. 1996</w:t>
      </w:r>
    </w:p>
    <w:p w:rsidR="00000000" w:rsidDel="00000000" w:rsidP="00000000" w:rsidRDefault="00000000" w:rsidRPr="00000000" w14:paraId="00000074">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Neuro-ophthalmic Emergencies in the Elderly.  Miami Area Geriatric Educational                       Conference.</w:t>
      </w:r>
    </w:p>
    <w:p w:rsidR="00000000" w:rsidDel="00000000" w:rsidP="00000000" w:rsidRDefault="00000000" w:rsidRPr="00000000" w14:paraId="00000075">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Secondary Glaucoma; Corneas, Contacts, and Complications- Armed Forces </w:t>
        <w:tab/>
        <w:t xml:space="preserve">Optometric  Society Meeting, Albuquerque, NM October 1996</w:t>
      </w:r>
    </w:p>
    <w:p w:rsidR="00000000" w:rsidDel="00000000" w:rsidP="00000000" w:rsidRDefault="00000000" w:rsidRPr="00000000" w14:paraId="00000076">
      <w:pPr>
        <w:numPr>
          <w:ilvl w:val="0"/>
          <w:numId w:val="3"/>
        </w:numPr>
        <w:ind w:left="720" w:hanging="360"/>
        <w:jc w:val="both"/>
        <w:rPr/>
      </w:pPr>
      <w:r w:rsidDel="00000000" w:rsidR="00000000" w:rsidRPr="00000000">
        <w:rPr>
          <w:rFonts w:ascii="Times New Roman" w:cs="Times New Roman" w:eastAsia="Times New Roman" w:hAnsi="Times New Roman"/>
          <w:i w:val="1"/>
          <w:vertAlign w:val="baseline"/>
          <w:rtl w:val="0"/>
        </w:rPr>
        <w:t xml:space="preserve">Ellerbrock Memorial Continuing Education Lecture at the American Academy of </w:t>
        <w:tab/>
        <w:tab/>
        <w:t xml:space="preserve">Optometry.  </w:t>
      </w:r>
      <w:r w:rsidDel="00000000" w:rsidR="00000000" w:rsidRPr="00000000">
        <w:rPr>
          <w:rFonts w:ascii="Times New Roman" w:cs="Times New Roman" w:eastAsia="Times New Roman" w:hAnsi="Times New Roman"/>
          <w:vertAlign w:val="baseline"/>
          <w:rtl w:val="0"/>
        </w:rPr>
        <w:t xml:space="preserve">Cancer: Manifestations within the Visual System, Orlando, Fl  1996.</w:t>
      </w:r>
    </w:p>
    <w:p w:rsidR="00000000" w:rsidDel="00000000" w:rsidP="00000000" w:rsidRDefault="00000000" w:rsidRPr="00000000" w14:paraId="00000077">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Corneas, Contacts, and Complications- Atlanta, Ga.; Philadelphia, PA. Miami, FL., Greensboro, NC., Albany, NY. 1997</w:t>
      </w:r>
    </w:p>
    <w:p w:rsidR="00000000" w:rsidDel="00000000" w:rsidP="00000000" w:rsidRDefault="00000000" w:rsidRPr="00000000" w14:paraId="00000078">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Normal Tension Glaucoma- 5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Annual Ocular Disease Update.  Branson, MO. 1998</w:t>
      </w:r>
    </w:p>
    <w:p w:rsidR="00000000" w:rsidDel="00000000" w:rsidP="00000000" w:rsidRDefault="00000000" w:rsidRPr="00000000" w14:paraId="00000079">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Management of Retinal Breaks- 5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Annual Ocular Disease Update.  Branson, MO. 1998</w:t>
      </w:r>
    </w:p>
    <w:p w:rsidR="00000000" w:rsidDel="00000000" w:rsidP="00000000" w:rsidRDefault="00000000" w:rsidRPr="00000000" w14:paraId="0000007A">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Transient Vision Loss- 5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Annual Ocular Disease Update.  Branson, MO. 1998</w:t>
      </w:r>
    </w:p>
    <w:p w:rsidR="00000000" w:rsidDel="00000000" w:rsidP="00000000" w:rsidRDefault="00000000" w:rsidRPr="00000000" w14:paraId="0000007B">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New Ophthalmic Medications- 5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Annual Ocular Disease Update.  Branson, MO. 1998</w:t>
      </w:r>
    </w:p>
    <w:p w:rsidR="00000000" w:rsidDel="00000000" w:rsidP="00000000" w:rsidRDefault="00000000" w:rsidRPr="00000000" w14:paraId="0000007C">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Cornea and Anterior Segment Inflammation- Florida Optometric Association Annual                   Meeting.  1998</w:t>
      </w:r>
    </w:p>
    <w:p w:rsidR="00000000" w:rsidDel="00000000" w:rsidP="00000000" w:rsidRDefault="00000000" w:rsidRPr="00000000" w14:paraId="0000007D">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New Systemic and Ophthalmic Medications- Florida Optometric Association Annual                   Meeting.  1998</w:t>
      </w:r>
    </w:p>
    <w:p w:rsidR="00000000" w:rsidDel="00000000" w:rsidP="00000000" w:rsidRDefault="00000000" w:rsidRPr="00000000" w14:paraId="0000007E">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Transient Vision Loss- combined Dade, Broward, Palm Beach Optometric Society Meeting         August 1998</w:t>
      </w:r>
    </w:p>
    <w:p w:rsidR="00000000" w:rsidDel="00000000" w:rsidP="00000000" w:rsidRDefault="00000000" w:rsidRPr="00000000" w14:paraId="0000007F">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Clinical Case Challenge Panel Discussion- Nova Southeastern University 1997, 1998</w:t>
      </w:r>
    </w:p>
    <w:p w:rsidR="00000000" w:rsidDel="00000000" w:rsidP="00000000" w:rsidRDefault="00000000" w:rsidRPr="00000000" w14:paraId="00000080">
      <w:pPr>
        <w:numPr>
          <w:ilvl w:val="0"/>
          <w:numId w:val="3"/>
        </w:numPr>
        <w:ind w:left="720" w:hanging="360"/>
        <w:jc w:val="both"/>
        <w:rPr>
          <w:i w:val="0"/>
        </w:rPr>
      </w:pPr>
      <w:r w:rsidDel="00000000" w:rsidR="00000000" w:rsidRPr="00000000">
        <w:rPr>
          <w:rFonts w:ascii="Times New Roman" w:cs="Times New Roman" w:eastAsia="Times New Roman" w:hAnsi="Times New Roman"/>
          <w:vertAlign w:val="baseline"/>
          <w:rtl w:val="0"/>
        </w:rPr>
        <w:t xml:space="preserve">The ABC’s of GCA- </w:t>
      </w:r>
      <w:r w:rsidDel="00000000" w:rsidR="00000000" w:rsidRPr="00000000">
        <w:rPr>
          <w:rFonts w:ascii="Times New Roman" w:cs="Times New Roman" w:eastAsia="Times New Roman" w:hAnsi="Times New Roman"/>
          <w:i w:val="1"/>
          <w:vertAlign w:val="baseline"/>
          <w:rtl w:val="0"/>
        </w:rPr>
        <w:t xml:space="preserve">Ellerbrock Memorial Continuing Education Lecture at the American Academy of Optometry.  San Francisco, CA 1998.</w:t>
      </w:r>
      <w:r w:rsidDel="00000000" w:rsidR="00000000" w:rsidRPr="00000000">
        <w:rPr>
          <w:rtl w:val="0"/>
        </w:rPr>
      </w:r>
    </w:p>
    <w:p w:rsidR="00000000" w:rsidDel="00000000" w:rsidP="00000000" w:rsidRDefault="00000000" w:rsidRPr="00000000" w14:paraId="00000081">
      <w:pPr>
        <w:numPr>
          <w:ilvl w:val="0"/>
          <w:numId w:val="3"/>
        </w:numPr>
        <w:ind w:left="720" w:hanging="360"/>
        <w:jc w:val="both"/>
        <w:rPr>
          <w:i w:val="0"/>
        </w:rPr>
      </w:pPr>
      <w:r w:rsidDel="00000000" w:rsidR="00000000" w:rsidRPr="00000000">
        <w:rPr>
          <w:rFonts w:ascii="Times New Roman" w:cs="Times New Roman" w:eastAsia="Times New Roman" w:hAnsi="Times New Roman"/>
          <w:vertAlign w:val="baseline"/>
          <w:rtl w:val="0"/>
        </w:rPr>
        <w:t xml:space="preserve">Sexually Transmitted Diseases and the Eye- </w:t>
      </w:r>
      <w:r w:rsidDel="00000000" w:rsidR="00000000" w:rsidRPr="00000000">
        <w:rPr>
          <w:rFonts w:ascii="Times New Roman" w:cs="Times New Roman" w:eastAsia="Times New Roman" w:hAnsi="Times New Roman"/>
          <w:i w:val="1"/>
          <w:vertAlign w:val="baseline"/>
          <w:rtl w:val="0"/>
        </w:rPr>
        <w:t xml:space="preserve">Ellerbrock Memorial Continuing Education Lecture at the American Academy of Optometry.  San Francisco, CA 1998.</w:t>
      </w:r>
      <w:r w:rsidDel="00000000" w:rsidR="00000000" w:rsidRPr="00000000">
        <w:rPr>
          <w:rtl w:val="0"/>
        </w:rPr>
      </w:r>
    </w:p>
    <w:p w:rsidR="00000000" w:rsidDel="00000000" w:rsidP="00000000" w:rsidRDefault="00000000" w:rsidRPr="00000000" w14:paraId="00000082">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Cancer: Manifestations within the Visual System- SECO 1999.  Atlanta, GA.</w:t>
      </w:r>
    </w:p>
    <w:p w:rsidR="00000000" w:rsidDel="00000000" w:rsidP="00000000" w:rsidRDefault="00000000" w:rsidRPr="00000000" w14:paraId="00000083">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Understanding Pupil Testing- SECO 1999.  Atlanta, GA.</w:t>
      </w:r>
    </w:p>
    <w:p w:rsidR="00000000" w:rsidDel="00000000" w:rsidP="00000000" w:rsidRDefault="00000000" w:rsidRPr="00000000" w14:paraId="00000084">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Ocular Disease Case Challenge Panel Discussion.  American Optometric Student Association- Jan 1999 Ft. Lauderdale, FL</w:t>
      </w:r>
    </w:p>
    <w:p w:rsidR="00000000" w:rsidDel="00000000" w:rsidP="00000000" w:rsidRDefault="00000000" w:rsidRPr="00000000" w14:paraId="00000085">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Sexually Transmitted Diseases and the Eye.  AOA Congress.  San Antonio, TX 1999.</w:t>
      </w:r>
    </w:p>
    <w:p w:rsidR="00000000" w:rsidDel="00000000" w:rsidP="00000000" w:rsidRDefault="00000000" w:rsidRPr="00000000" w14:paraId="00000086">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Normal Tension Glaucoma. Mystery, Myth, or Reality? AOA Congress.  San Antonio, TX 1999.</w:t>
      </w:r>
    </w:p>
    <w:p w:rsidR="00000000" w:rsidDel="00000000" w:rsidP="00000000" w:rsidRDefault="00000000" w:rsidRPr="00000000" w14:paraId="00000087">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Confessions of a Steroid User. AOA Congress.  San Antonio, TX 1999.</w:t>
      </w:r>
    </w:p>
    <w:p w:rsidR="00000000" w:rsidDel="00000000" w:rsidP="00000000" w:rsidRDefault="00000000" w:rsidRPr="00000000" w14:paraId="00000088">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The ABC’s of GCA.  International Contact Lens and Anterior Segment Disease Symposium.  Quebec, CA.  October 1999.</w:t>
      </w:r>
    </w:p>
    <w:p w:rsidR="00000000" w:rsidDel="00000000" w:rsidP="00000000" w:rsidRDefault="00000000" w:rsidRPr="00000000" w14:paraId="00000089">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Normal Tension Glaucoma. Mystery, Myth, or Reality? Omega Rx: Springfield, MO. April 1999.</w:t>
      </w:r>
    </w:p>
    <w:p w:rsidR="00000000" w:rsidDel="00000000" w:rsidP="00000000" w:rsidRDefault="00000000" w:rsidRPr="00000000" w14:paraId="0000008A">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Normal Tension Glaucoma. Mystery, Myth, or Reality? Omega Rx. Circleville, OH. August 1999.</w:t>
      </w:r>
    </w:p>
    <w:p w:rsidR="00000000" w:rsidDel="00000000" w:rsidP="00000000" w:rsidRDefault="00000000" w:rsidRPr="00000000" w14:paraId="0000008B">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Secondary Glaucoma: The Black Sheep of the Glaucoma Family.  Missouri Optometric Association Annual Meeting.  October 1999.</w:t>
      </w:r>
    </w:p>
    <w:p w:rsidR="00000000" w:rsidDel="00000000" w:rsidP="00000000" w:rsidRDefault="00000000" w:rsidRPr="00000000" w14:paraId="0000008C">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New Glaucoma Medications: Cares, Concerns, and Compliance. Missouri Optometric Association Annual Meeting.  October 1999.</w:t>
      </w:r>
    </w:p>
    <w:p w:rsidR="00000000" w:rsidDel="00000000" w:rsidP="00000000" w:rsidRDefault="00000000" w:rsidRPr="00000000" w14:paraId="0000008D">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The Atypical Red Eye.  SECO 2000.  Atlanta, GA.  Feb. 2000</w:t>
      </w:r>
    </w:p>
    <w:p w:rsidR="00000000" w:rsidDel="00000000" w:rsidP="00000000" w:rsidRDefault="00000000" w:rsidRPr="00000000" w14:paraId="0000008E">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Scratching the Itch of Allergic Eye Disease. SECO 2000.  Atlanta, GA.  Feb. 2000</w:t>
      </w:r>
    </w:p>
    <w:p w:rsidR="00000000" w:rsidDel="00000000" w:rsidP="00000000" w:rsidRDefault="00000000" w:rsidRPr="00000000" w14:paraId="0000008F">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The Handbook of Ocular Disease Management- Live.  Philadelphia, PA.  Sept 1999</w:t>
      </w:r>
    </w:p>
    <w:p w:rsidR="00000000" w:rsidDel="00000000" w:rsidP="00000000" w:rsidRDefault="00000000" w:rsidRPr="00000000" w14:paraId="00000090">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The Handbook of Ocular Disease Management- Live.  Philadelphia, PA.  Nov 1999</w:t>
      </w:r>
    </w:p>
    <w:p w:rsidR="00000000" w:rsidDel="00000000" w:rsidP="00000000" w:rsidRDefault="00000000" w:rsidRPr="00000000" w14:paraId="00000091">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The Handbook of Ocular Disease Management- Live. Baltimore, MD.  March 2000</w:t>
      </w:r>
    </w:p>
    <w:p w:rsidR="00000000" w:rsidDel="00000000" w:rsidP="00000000" w:rsidRDefault="00000000" w:rsidRPr="00000000" w14:paraId="00000092">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Secondary Glaucoma: The Black Sheep of the Glaucoma Family.  Florida Optometric Association Fall Meeting.  Nov 1999.</w:t>
      </w:r>
    </w:p>
    <w:p w:rsidR="00000000" w:rsidDel="00000000" w:rsidP="00000000" w:rsidRDefault="00000000" w:rsidRPr="00000000" w14:paraId="00000093">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Confessions of a Steroid User. Florida Optometric Association Fall Meeting.  Nov 1999.</w:t>
      </w:r>
    </w:p>
    <w:p w:rsidR="00000000" w:rsidDel="00000000" w:rsidP="00000000" w:rsidRDefault="00000000" w:rsidRPr="00000000" w14:paraId="00000094">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Management of retinal Breaks and Detachment. Florida Optometric Association Fall Meeting.  Nov 1999.</w:t>
      </w:r>
    </w:p>
    <w:p w:rsidR="00000000" w:rsidDel="00000000" w:rsidP="00000000" w:rsidRDefault="00000000" w:rsidRPr="00000000" w14:paraId="00000095">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Nerve fiber layer defects without visual field loss in non-glaucomatous patients. Presented in Poster Section- American Academy of Optometry 1999.  Seattle, WA </w:t>
      </w:r>
    </w:p>
    <w:p w:rsidR="00000000" w:rsidDel="00000000" w:rsidP="00000000" w:rsidRDefault="00000000" w:rsidRPr="00000000" w14:paraId="00000096">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HIV and AIDS in the Millenium: What Every Optometrists Needs to Know.  Broward County Optometric Association Gold Coast Educational Retreat.  January 2000. Ft. Lauderdale, FL</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7">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Denver, CO: Handbook Live</w:t>
      </w:r>
    </w:p>
    <w:p w:rsidR="00000000" w:rsidDel="00000000" w:rsidP="00000000" w:rsidRDefault="00000000" w:rsidRPr="00000000" w14:paraId="00000098">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Cleveland, OH: East West Conference (13 lecture hours) Oct.26-29, 2000</w:t>
      </w:r>
    </w:p>
    <w:p w:rsidR="00000000" w:rsidDel="00000000" w:rsidP="00000000" w:rsidRDefault="00000000" w:rsidRPr="00000000" w14:paraId="00000099">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Florida Optometric Association Fall Symposium: Removing the mystery From Herpes, Atypical Red Eye, The Optic Nerve &amp; NFL in Glaucoma November 10-11, 2000</w:t>
      </w:r>
    </w:p>
    <w:p w:rsidR="00000000" w:rsidDel="00000000" w:rsidP="00000000" w:rsidRDefault="00000000" w:rsidRPr="00000000" w14:paraId="0000009A">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Houston, TX:  Confessions of a Steroid User November 15, 2000</w:t>
      </w:r>
    </w:p>
    <w:p w:rsidR="00000000" w:rsidDel="00000000" w:rsidP="00000000" w:rsidRDefault="00000000" w:rsidRPr="00000000" w14:paraId="0000009B">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AAO Orlando, FL: The ABC’s of GCA December 9, 2000</w:t>
      </w:r>
    </w:p>
    <w:p w:rsidR="00000000" w:rsidDel="00000000" w:rsidP="00000000" w:rsidRDefault="00000000" w:rsidRPr="00000000" w14:paraId="0000009C">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Las Vegas, NV. America’s Best Eyeglasses and Contact Lenses Annual Meeting Jan 5, 2001.  9 hours of lecture</w:t>
      </w:r>
    </w:p>
    <w:p w:rsidR="00000000" w:rsidDel="00000000" w:rsidP="00000000" w:rsidRDefault="00000000" w:rsidRPr="00000000" w14:paraId="0000009D">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Gold Coast, Ft. Lauderdale: GCA, AION and NTG: A Neuropathic Alphabet Soup. Jan 20-21, 2001</w:t>
      </w:r>
    </w:p>
    <w:p w:rsidR="00000000" w:rsidDel="00000000" w:rsidP="00000000" w:rsidRDefault="00000000" w:rsidRPr="00000000" w14:paraId="0000009E">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Texas Optometric Association, Austin, TX: Secondary Glaucoma, NFL Analysis Feb. 15-18 2001</w:t>
      </w:r>
    </w:p>
    <w:p w:rsidR="00000000" w:rsidDel="00000000" w:rsidP="00000000" w:rsidRDefault="00000000" w:rsidRPr="00000000" w14:paraId="0000009F">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Optometry 01.  Birmingham, England March 2001</w:t>
      </w:r>
    </w:p>
    <w:p w:rsidR="00000000" w:rsidDel="00000000" w:rsidP="00000000" w:rsidRDefault="00000000" w:rsidRPr="00000000" w14:paraId="000000A0">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Other lecture 2001:</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Wichita, KS, Manhattan, NY, Ft. Myers, FL, Ft. Lauderdale, FL, </w:t>
      </w:r>
    </w:p>
    <w:p w:rsidR="00000000" w:rsidDel="00000000" w:rsidP="00000000" w:rsidRDefault="00000000" w:rsidRPr="00000000" w14:paraId="000000A1">
      <w:pPr>
        <w:ind w:left="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Philadelphia, PA, Pittsburgh, PA, Chicago, IL, West Point, NY, Atlantic City, NJ, Princeton, NJ, Las Vegas, NV, Austin, TX, Atlanta, GA, Champagne, IL, Bryn Mar, PA, Key West, FL, Marco Island, FL, Orlando, FL</w:t>
      </w:r>
    </w:p>
    <w:p w:rsidR="00000000" w:rsidDel="00000000" w:rsidP="00000000" w:rsidRDefault="00000000" w:rsidRPr="00000000" w14:paraId="000000A2">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2002: Lectures in Denver, Las Vegas, Chicago, Philadelphia, Baltimore, New York, Atlanta, New Orleans</w:t>
      </w:r>
    </w:p>
    <w:p w:rsidR="00000000" w:rsidDel="00000000" w:rsidP="00000000" w:rsidRDefault="00000000" w:rsidRPr="00000000" w14:paraId="000000A3">
      <w:pPr>
        <w:numPr>
          <w:ilvl w:val="0"/>
          <w:numId w:val="3"/>
        </w:numPr>
        <w:ind w:left="720" w:hanging="360"/>
        <w:jc w:val="both"/>
        <w:rPr/>
      </w:pPr>
      <w:r w:rsidDel="00000000" w:rsidR="00000000" w:rsidRPr="00000000">
        <w:rPr>
          <w:rFonts w:ascii="Times New Roman" w:cs="Times New Roman" w:eastAsia="Times New Roman" w:hAnsi="Times New Roman"/>
          <w:vertAlign w:val="baseline"/>
          <w:rtl w:val="0"/>
        </w:rPr>
        <w:t xml:space="preserve">2002-present: Numerous presentations on the local, state, national and international level.</w:t>
      </w:r>
    </w:p>
    <w:p w:rsidR="00000000" w:rsidDel="00000000" w:rsidP="00000000" w:rsidRDefault="00000000" w:rsidRPr="00000000" w14:paraId="000000A4">
      <w:pPr>
        <w:ind w:left="36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A5">
      <w:pPr>
        <w:ind w:left="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Internationally:</w:t>
      </w:r>
      <w:r w:rsidDel="00000000" w:rsidR="00000000" w:rsidRPr="00000000">
        <w:rPr>
          <w:rtl w:val="0"/>
        </w:rPr>
      </w:r>
    </w:p>
    <w:p w:rsidR="00000000" w:rsidDel="00000000" w:rsidP="00000000" w:rsidRDefault="00000000" w:rsidRPr="00000000" w14:paraId="000000A6">
      <w:pPr>
        <w:numPr>
          <w:ilvl w:val="0"/>
          <w:numId w:val="3"/>
        </w:numPr>
        <w:ind w:left="1080" w:hanging="360"/>
        <w:jc w:val="both"/>
        <w:rPr/>
      </w:pPr>
      <w:r w:rsidDel="00000000" w:rsidR="00000000" w:rsidRPr="00000000">
        <w:rPr>
          <w:rFonts w:ascii="Times New Roman" w:cs="Times New Roman" w:eastAsia="Times New Roman" w:hAnsi="Times New Roman"/>
          <w:vertAlign w:val="baseline"/>
          <w:rtl w:val="0"/>
        </w:rPr>
        <w:t xml:space="preserve">Birmingham, England</w:t>
      </w:r>
    </w:p>
    <w:p w:rsidR="00000000" w:rsidDel="00000000" w:rsidP="00000000" w:rsidRDefault="00000000" w:rsidRPr="00000000" w14:paraId="000000A7">
      <w:pPr>
        <w:numPr>
          <w:ilvl w:val="0"/>
          <w:numId w:val="3"/>
        </w:numPr>
        <w:ind w:left="1080" w:hanging="360"/>
        <w:jc w:val="both"/>
        <w:rPr/>
      </w:pPr>
      <w:r w:rsidDel="00000000" w:rsidR="00000000" w:rsidRPr="00000000">
        <w:rPr>
          <w:rFonts w:ascii="Times New Roman" w:cs="Times New Roman" w:eastAsia="Times New Roman" w:hAnsi="Times New Roman"/>
          <w:vertAlign w:val="baseline"/>
          <w:rtl w:val="0"/>
        </w:rPr>
        <w:t xml:space="preserve">Mexico</w:t>
      </w:r>
    </w:p>
    <w:p w:rsidR="00000000" w:rsidDel="00000000" w:rsidP="00000000" w:rsidRDefault="00000000" w:rsidRPr="00000000" w14:paraId="000000A8">
      <w:pPr>
        <w:numPr>
          <w:ilvl w:val="0"/>
          <w:numId w:val="3"/>
        </w:numPr>
        <w:ind w:left="1080" w:hanging="360"/>
        <w:jc w:val="both"/>
        <w:rPr/>
      </w:pPr>
      <w:r w:rsidDel="00000000" w:rsidR="00000000" w:rsidRPr="00000000">
        <w:rPr>
          <w:rFonts w:ascii="Times New Roman" w:cs="Times New Roman" w:eastAsia="Times New Roman" w:hAnsi="Times New Roman"/>
          <w:vertAlign w:val="baseline"/>
          <w:rtl w:val="0"/>
        </w:rPr>
        <w:t xml:space="preserve">Canada </w:t>
      </w:r>
    </w:p>
    <w:p w:rsidR="00000000" w:rsidDel="00000000" w:rsidP="00000000" w:rsidRDefault="00000000" w:rsidRPr="00000000" w14:paraId="000000A9">
      <w:pPr>
        <w:numPr>
          <w:ilvl w:val="0"/>
          <w:numId w:val="3"/>
        </w:numPr>
        <w:ind w:left="1080" w:hanging="360"/>
        <w:jc w:val="both"/>
        <w:rPr/>
      </w:pPr>
      <w:r w:rsidDel="00000000" w:rsidR="00000000" w:rsidRPr="00000000">
        <w:rPr>
          <w:rFonts w:ascii="Times New Roman" w:cs="Times New Roman" w:eastAsia="Times New Roman" w:hAnsi="Times New Roman"/>
          <w:vertAlign w:val="baseline"/>
          <w:rtl w:val="0"/>
        </w:rPr>
        <w:t xml:space="preserve">New Zealand</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PUBLICATIONS</w:t>
      </w:r>
      <w:r w:rsidDel="00000000" w:rsidR="00000000" w:rsidRPr="00000000">
        <w:rPr>
          <w:rtl w:val="0"/>
        </w:rPr>
      </w:r>
    </w:p>
    <w:p w:rsidR="00000000" w:rsidDel="00000000" w:rsidP="00000000" w:rsidRDefault="00000000" w:rsidRPr="00000000" w14:paraId="000000AC">
      <w:pPr>
        <w:pStyle w:val="Heading1"/>
        <w:jc w:val="both"/>
        <w:rPr>
          <w:vertAlign w:val="baseline"/>
        </w:rPr>
      </w:pPr>
      <w:r w:rsidDel="00000000" w:rsidR="00000000" w:rsidRPr="00000000">
        <w:rPr>
          <w:b w:val="1"/>
          <w:vertAlign w:val="baseline"/>
          <w:rtl w:val="0"/>
        </w:rPr>
        <w:tab/>
        <w:t xml:space="preserve">Peer-reviewed articles</w:t>
      </w: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E">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Dural Arteriovenous Malformation. Journal of the American Optometric Association 1989; 60(11): 846-848.</w:t>
      </w:r>
    </w:p>
    <w:p w:rsidR="00000000" w:rsidDel="00000000" w:rsidP="00000000" w:rsidRDefault="00000000" w:rsidRPr="00000000" w14:paraId="000000AF">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Gurwood A. Low Vision Rehabilitation of the Albino Patient. Journal of the American Optometric Association 1991; 62(7):533-536.</w:t>
      </w:r>
    </w:p>
    <w:p w:rsidR="00000000" w:rsidDel="00000000" w:rsidP="00000000" w:rsidRDefault="00000000" w:rsidRPr="00000000" w14:paraId="000000B0">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Management of Retinal Breaks. Review of Optometry 1991; 128(10):70-79.</w:t>
      </w:r>
    </w:p>
    <w:p w:rsidR="00000000" w:rsidDel="00000000" w:rsidP="00000000" w:rsidRDefault="00000000" w:rsidRPr="00000000" w14:paraId="000000B1">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A Battle Plan to Conquer Corneal Ulcers. Review of Optometry 1993; 130(3):61-65.</w:t>
      </w:r>
    </w:p>
    <w:p w:rsidR="00000000" w:rsidDel="00000000" w:rsidP="00000000" w:rsidRDefault="00000000" w:rsidRPr="00000000" w14:paraId="000000B2">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How to Identify Retinal Vessel Occlusions. Review of Optometry 1993; 130(11):53-60.</w:t>
      </w:r>
    </w:p>
    <w:p w:rsidR="00000000" w:rsidDel="00000000" w:rsidP="00000000" w:rsidRDefault="00000000" w:rsidRPr="00000000" w14:paraId="000000B3">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Papillophlebitis: A Case Study in Central Retinal Vein Occlusion in a young adult.  New England Journal of Optometry 1993; 45(3-4):69-72.</w:t>
      </w:r>
    </w:p>
    <w:p w:rsidR="00000000" w:rsidDel="00000000" w:rsidP="00000000" w:rsidRDefault="00000000" w:rsidRPr="00000000" w14:paraId="000000B4">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Cohen R, Sowka J.  Hemi-Central Retinal Vein Occlusion. Clinical Eye and Vision Care 1993; 5(4):154-157.</w:t>
      </w:r>
    </w:p>
    <w:p w:rsidR="00000000" w:rsidDel="00000000" w:rsidP="00000000" w:rsidRDefault="00000000" w:rsidRPr="00000000" w14:paraId="000000B5">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What You Can Do To Manage Hypertension. Review of Optometry 1994; 131(1):77-84.</w:t>
      </w:r>
    </w:p>
    <w:p w:rsidR="00000000" w:rsidDel="00000000" w:rsidP="00000000" w:rsidRDefault="00000000" w:rsidRPr="00000000" w14:paraId="000000B6">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Guastella P. Benign episodic pupillary dysfunction. Southern Journal of Optometry 1994; 12(3):26-27.</w:t>
      </w:r>
    </w:p>
    <w:p w:rsidR="00000000" w:rsidDel="00000000" w:rsidP="00000000" w:rsidRDefault="00000000" w:rsidRPr="00000000" w14:paraId="000000B7">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How to diagnose and manage anterior ischemic optic neuropathy. Review of Optometry 1995; 132 (11): 73-81.</w:t>
      </w:r>
    </w:p>
    <w:p w:rsidR="00000000" w:rsidDel="00000000" w:rsidP="00000000" w:rsidRDefault="00000000" w:rsidRPr="00000000" w14:paraId="000000B8">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Reeves V, Sowka J. Asymptomatic papilledema secondary to atypical hydrocephalus.  Clinical Eye and Vision Care 1996; 8:149-153</w:t>
      </w:r>
    </w:p>
    <w:p w:rsidR="00000000" w:rsidDel="00000000" w:rsidP="00000000" w:rsidRDefault="00000000" w:rsidRPr="00000000" w14:paraId="000000B9">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Neurogenic Diplopia: Paralysis of Cranial Nerves III, IV, and VI.  In: </w:t>
      </w:r>
      <w:r w:rsidDel="00000000" w:rsidR="00000000" w:rsidRPr="00000000">
        <w:rPr>
          <w:rFonts w:ascii="Times New Roman" w:cs="Times New Roman" w:eastAsia="Times New Roman" w:hAnsi="Times New Roman"/>
          <w:i w:val="1"/>
          <w:vertAlign w:val="baseline"/>
          <w:rtl w:val="0"/>
        </w:rPr>
        <w:t xml:space="preserve">Optometry Clinics</w:t>
      </w:r>
      <w:r w:rsidDel="00000000" w:rsidR="00000000" w:rsidRPr="00000000">
        <w:rPr>
          <w:rFonts w:ascii="Times New Roman" w:cs="Times New Roman" w:eastAsia="Times New Roman" w:hAnsi="Times New Roman"/>
          <w:vertAlign w:val="baseline"/>
          <w:rtl w:val="0"/>
        </w:rPr>
        <w:t xml:space="preserve"> 5(3&amp;4):53-77. Appleton &amp; Lange, 1996.</w:t>
      </w:r>
    </w:p>
    <w:p w:rsidR="00000000" w:rsidDel="00000000" w:rsidP="00000000" w:rsidRDefault="00000000" w:rsidRPr="00000000" w14:paraId="000000BA">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How to differentiate infections of the eyelid.  Review of Optometry 1996; 133(6): 63-70.</w:t>
      </w:r>
    </w:p>
    <w:p w:rsidR="00000000" w:rsidDel="00000000" w:rsidP="00000000" w:rsidRDefault="00000000" w:rsidRPr="00000000" w14:paraId="000000BB">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Gurwood A, Kabat A. The Handbook of Ocular Disease Management.  Supplement. Review of Optometry.  March 1997.</w:t>
      </w:r>
    </w:p>
    <w:p w:rsidR="00000000" w:rsidDel="00000000" w:rsidP="00000000" w:rsidRDefault="00000000" w:rsidRPr="00000000" w14:paraId="000000BC">
      <w:pPr>
        <w:numPr>
          <w:ilvl w:val="0"/>
          <w:numId w:val="5"/>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Gurwood A, Kabat A.  The Handbook of Ocular Disease Management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edition.  Supplement. Review of Optometry. February 1998.</w:t>
      </w: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0BD">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Kabat A.  A practical clinical guide to sexually transmitted disease.  Review of Optometry 1997; 134(3):101-111. Awarded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vertAlign w:val="baseline"/>
          <w:rtl w:val="0"/>
        </w:rPr>
        <w:t xml:space="preserve"> place for a technical article by the Optometric Editors Association</w:t>
      </w:r>
    </w:p>
    <w:p w:rsidR="00000000" w:rsidDel="00000000" w:rsidP="00000000" w:rsidRDefault="00000000" w:rsidRPr="00000000" w14:paraId="000000BE">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Pifer D.  The painful consequences of contact lens misuse.  Review of Optometry 1998;138(1):104-109.</w:t>
      </w:r>
    </w:p>
    <w:p w:rsidR="00000000" w:rsidDel="00000000" w:rsidP="00000000" w:rsidRDefault="00000000" w:rsidRPr="00000000" w14:paraId="000000BF">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Kabat A.  Scenes from the periphery: A review of 10 conditions.  Retinal Atlas Part I.   Review of Optometry 1998; 135(1):76-86. </w:t>
      </w:r>
    </w:p>
    <w:p w:rsidR="00000000" w:rsidDel="00000000" w:rsidP="00000000" w:rsidRDefault="00000000" w:rsidRPr="00000000" w14:paraId="000000C0">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Kabat A.  What the eye reveals about vascular disease.  Retinal Atlas Part II.  Review of Optometry 1998; 135(2): 90-98</w:t>
      </w:r>
    </w:p>
    <w:p w:rsidR="00000000" w:rsidDel="00000000" w:rsidP="00000000" w:rsidRDefault="00000000" w:rsidRPr="00000000" w14:paraId="000000C1">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Kabat A, Sowka J.  Can you detect these maculopathies?  Retinal Atlas Part III.  Review of Optometry 1998; 135(3): 86-98</w:t>
      </w:r>
    </w:p>
    <w:p w:rsidR="00000000" w:rsidDel="00000000" w:rsidP="00000000" w:rsidRDefault="00000000" w:rsidRPr="00000000" w14:paraId="000000C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 Sowka J.  When infectious disease invades the retina. Retinal Atlas part IV.  Review of Optometry 1998; 135(5): 92-98.</w:t>
      </w:r>
    </w:p>
    <w:p w:rsidR="00000000" w:rsidDel="00000000" w:rsidP="00000000" w:rsidRDefault="00000000" w:rsidRPr="00000000" w14:paraId="000000C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 Kabat A.  Understanding the types of glaucoma.  Review of Optometry 1998.  October supplement: 10A-15A.</w:t>
      </w:r>
    </w:p>
    <w:p w:rsidR="00000000" w:rsidDel="00000000" w:rsidP="00000000" w:rsidRDefault="00000000" w:rsidRPr="00000000" w14:paraId="000000C4">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Gurwood A, Kabat A.</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Handbook of Ocular Disease Management 3rd edition.  Supplement. Review of Optometry. March 1999. </w:t>
      </w: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0C5">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Cornea Atlas Pt I.  How to fight back when infections attack.  Review of Optometry.  1999; 136(8): 90-100.</w:t>
      </w:r>
      <w:r w:rsidDel="00000000" w:rsidR="00000000" w:rsidRPr="00000000">
        <w:rPr>
          <w:rtl w:val="0"/>
        </w:rPr>
      </w:r>
    </w:p>
    <w:p w:rsidR="00000000" w:rsidDel="00000000" w:rsidP="00000000" w:rsidRDefault="00000000" w:rsidRPr="00000000" w14:paraId="000000C6">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Cornea Atlas Pt II.  Inflammations: How to tame the angry eye.  Review of Optometry.  1999; 136(9):78-90.</w:t>
      </w:r>
      <w:r w:rsidDel="00000000" w:rsidR="00000000" w:rsidRPr="00000000">
        <w:rPr>
          <w:rtl w:val="0"/>
        </w:rPr>
      </w:r>
    </w:p>
    <w:p w:rsidR="00000000" w:rsidDel="00000000" w:rsidP="00000000" w:rsidRDefault="00000000" w:rsidRPr="00000000" w14:paraId="000000C7">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Kabat A, Sowka J.  Cornea Atlas Pt III.  From abrasions to burns.  How to manage corneal injuries.  Corneal Trauma.  Review of Optometry.  1999; 136(10):64-70.</w:t>
      </w:r>
      <w:r w:rsidDel="00000000" w:rsidR="00000000" w:rsidRPr="00000000">
        <w:rPr>
          <w:rtl w:val="0"/>
        </w:rPr>
      </w:r>
    </w:p>
    <w:p w:rsidR="00000000" w:rsidDel="00000000" w:rsidP="00000000" w:rsidRDefault="00000000" w:rsidRPr="00000000" w14:paraId="000000C8">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Kabat A, Sowka J.  Cornea Atlas Pt IV. How to detect and deal with dystrophies and degenerations.  Review of Optometry.  1999; 136(11): 60.</w:t>
      </w:r>
      <w:r w:rsidDel="00000000" w:rsidR="00000000" w:rsidRPr="00000000">
        <w:rPr>
          <w:rtl w:val="0"/>
        </w:rPr>
      </w:r>
    </w:p>
    <w:p w:rsidR="00000000" w:rsidDel="00000000" w:rsidP="00000000" w:rsidRDefault="00000000" w:rsidRPr="00000000" w14:paraId="000000C9">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Aoun P.  The tilted disc syndrome.  Opt Vis Sci 1999; 76(9):618-623.</w:t>
      </w:r>
      <w:r w:rsidDel="00000000" w:rsidR="00000000" w:rsidRPr="00000000">
        <w:rPr>
          <w:rtl w:val="0"/>
        </w:rPr>
      </w:r>
    </w:p>
    <w:p w:rsidR="00000000" w:rsidDel="00000000" w:rsidP="00000000" w:rsidRDefault="00000000" w:rsidRPr="00000000" w14:paraId="000000CA">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Gurwood A, Kabat A.</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Handbook of Ocular Disease Management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Supplement. Review of Optometry. March 2000.  1A-68A</w:t>
      </w:r>
      <w:r w:rsidDel="00000000" w:rsidR="00000000" w:rsidRPr="00000000">
        <w:rPr>
          <w:rtl w:val="0"/>
        </w:rPr>
      </w:r>
    </w:p>
    <w:p w:rsidR="00000000" w:rsidDel="00000000" w:rsidP="00000000" w:rsidRDefault="00000000" w:rsidRPr="00000000" w14:paraId="000000CB">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Review of Symptoms Part I: Pain. Nature’s Way of Telling You Something’s Wrong Rev Optom 2000; 137(1):77-79</w:t>
      </w:r>
      <w:r w:rsidDel="00000000" w:rsidR="00000000" w:rsidRPr="00000000">
        <w:rPr>
          <w:rtl w:val="0"/>
        </w:rPr>
      </w:r>
    </w:p>
    <w:p w:rsidR="00000000" w:rsidDel="00000000" w:rsidP="00000000" w:rsidRDefault="00000000" w:rsidRPr="00000000" w14:paraId="000000CC">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Review of Symptoms Part II: The Red Eye Response. Rev Optom 2000; 137(2):49-55</w:t>
      </w:r>
      <w:r w:rsidDel="00000000" w:rsidR="00000000" w:rsidRPr="00000000">
        <w:rPr>
          <w:rtl w:val="0"/>
        </w:rPr>
      </w:r>
    </w:p>
    <w:p w:rsidR="00000000" w:rsidDel="00000000" w:rsidP="00000000" w:rsidRDefault="00000000" w:rsidRPr="00000000" w14:paraId="000000CD">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Review of Symptoms Part III: Transient vision loss. Rev Optom 2000; 137(1):79-82</w:t>
      </w:r>
      <w:r w:rsidDel="00000000" w:rsidR="00000000" w:rsidRPr="00000000">
        <w:rPr>
          <w:rtl w:val="0"/>
        </w:rPr>
      </w:r>
    </w:p>
    <w:p w:rsidR="00000000" w:rsidDel="00000000" w:rsidP="00000000" w:rsidRDefault="00000000" w:rsidRPr="00000000" w14:paraId="000000CE">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Review of Symptoms Part IV: Foreign Body Sensation. Rev Optom 2000; 137(5):85-88</w:t>
      </w:r>
      <w:r w:rsidDel="00000000" w:rsidR="00000000" w:rsidRPr="00000000">
        <w:rPr>
          <w:rtl w:val="0"/>
        </w:rPr>
      </w:r>
    </w:p>
    <w:p w:rsidR="00000000" w:rsidDel="00000000" w:rsidP="00000000" w:rsidRDefault="00000000" w:rsidRPr="00000000" w14:paraId="000000CF">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Review of symptoms Part V: Flashes and Floaters. Rev Optom 2000; 137(6):67-72 </w:t>
      </w:r>
      <w:r w:rsidDel="00000000" w:rsidR="00000000" w:rsidRPr="00000000">
        <w:rPr>
          <w:rtl w:val="0"/>
        </w:rPr>
      </w:r>
    </w:p>
    <w:p w:rsidR="00000000" w:rsidDel="00000000" w:rsidP="00000000" w:rsidRDefault="00000000" w:rsidRPr="00000000" w14:paraId="000000D0">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Review of Symptoms Part VI: How to Diagnose Diplopia. Rev Optom 2000; 137(7):53-58 </w:t>
      </w:r>
      <w:r w:rsidDel="00000000" w:rsidR="00000000" w:rsidRPr="00000000">
        <w:rPr>
          <w:rtl w:val="0"/>
        </w:rPr>
      </w:r>
    </w:p>
    <w:p w:rsidR="00000000" w:rsidDel="00000000" w:rsidP="00000000" w:rsidRDefault="00000000" w:rsidRPr="00000000" w14:paraId="000000D1">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Review of Symptoms, Part VII:  What lies beneath lid swelling.  Review of Optometry 2000; 137(9):92.</w:t>
      </w:r>
      <w:r w:rsidDel="00000000" w:rsidR="00000000" w:rsidRPr="00000000">
        <w:rPr>
          <w:rtl w:val="0"/>
        </w:rPr>
      </w:r>
    </w:p>
    <w:p w:rsidR="00000000" w:rsidDel="00000000" w:rsidP="00000000" w:rsidRDefault="00000000" w:rsidRPr="00000000" w14:paraId="000000D2">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Kabat A. Review of symptoms Pt VIII. Playing it safe with tics and ptosis.  Review of Optometry 2000, 137(10):75-81</w:t>
      </w:r>
      <w:r w:rsidDel="00000000" w:rsidR="00000000" w:rsidRPr="00000000">
        <w:rPr>
          <w:rtl w:val="0"/>
        </w:rPr>
      </w:r>
    </w:p>
    <w:p w:rsidR="00000000" w:rsidDel="00000000" w:rsidP="00000000" w:rsidRDefault="00000000" w:rsidRPr="00000000" w14:paraId="000000D3">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Sowka J, Kabat A.  Review of Symptoms, Part IX:  Six signs to tracing visual field loss. Review of Optometry 2000; 137(11):73.</w:t>
      </w:r>
    </w:p>
    <w:p w:rsidR="00000000" w:rsidDel="00000000" w:rsidP="00000000" w:rsidRDefault="00000000" w:rsidRPr="00000000" w14:paraId="000000D4">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Gurwood A, Kabat A.</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Handbook of Ocular Disease Management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Updated  Supplement. Review of Optometry. March 2000.  1A-68A</w:t>
      </w:r>
      <w:r w:rsidDel="00000000" w:rsidR="00000000" w:rsidRPr="00000000">
        <w:rPr>
          <w:rtl w:val="0"/>
        </w:rPr>
      </w:r>
    </w:p>
    <w:p w:rsidR="00000000" w:rsidDel="00000000" w:rsidP="00000000" w:rsidRDefault="00000000" w:rsidRPr="00000000" w14:paraId="000000D5">
      <w:pPr>
        <w:numPr>
          <w:ilvl w:val="0"/>
          <w:numId w:val="9"/>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Gurwood A, Kabat A.</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Handbook of Ocular Disease Management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Review of Optometry.  2002;139(10):  Suppl 1a-65a</w:t>
      </w:r>
      <w:r w:rsidDel="00000000" w:rsidR="00000000" w:rsidRPr="00000000">
        <w:rPr>
          <w:rtl w:val="0"/>
        </w:rPr>
      </w:r>
    </w:p>
    <w:p w:rsidR="00000000" w:rsidDel="00000000" w:rsidP="00000000" w:rsidRDefault="00000000" w:rsidRPr="00000000" w14:paraId="000000D6">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Sowka J.  Diagnosis and management of two cases of glaucomatocyclitic crisis.  Practical Optometry.  2002 13(5/6):183-8</w:t>
      </w:r>
    </w:p>
    <w:p w:rsidR="00000000" w:rsidDel="00000000" w:rsidP="00000000" w:rsidRDefault="00000000" w:rsidRPr="00000000" w14:paraId="000000D7">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Sowka J.  Pupil block glaucoma from traumatic vitreous prolapse in a patient with posterior chamber lens implantation.  Optometry.  2002.  73(11): 685-93</w:t>
      </w:r>
    </w:p>
    <w:p w:rsidR="00000000" w:rsidDel="00000000" w:rsidP="00000000" w:rsidRDefault="00000000" w:rsidRPr="00000000" w14:paraId="000000D8">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Sowka J, Gurwood A, Kabat A.</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Handbook of Ocular Disease Management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Review of Optometry.  2004; 41(3): Suppl 1a-65a</w:t>
      </w:r>
    </w:p>
    <w:p w:rsidR="00000000" w:rsidDel="00000000" w:rsidP="00000000" w:rsidRDefault="00000000" w:rsidRPr="00000000" w14:paraId="000000D9">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Sowka J. Pigment dispersion syndrome and pigmentary glaucoma.  Optometry 2004; 75(4):115-22</w:t>
      </w:r>
    </w:p>
    <w:p w:rsidR="00000000" w:rsidDel="00000000" w:rsidP="00000000" w:rsidRDefault="00000000" w:rsidRPr="00000000" w14:paraId="000000DA">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Sowka J. Pseudoexfoliation syndrome and pseudoexfoliative glaucoma.  Optometry 2004; 75(4):245-50.</w:t>
      </w:r>
    </w:p>
    <w:p w:rsidR="00000000" w:rsidDel="00000000" w:rsidP="00000000" w:rsidRDefault="00000000" w:rsidRPr="00000000" w14:paraId="000000DB">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Sowka J, Vollmer L, Falco L. Rapid onset phacolysis.  Optometry 2004 75(9):571-6.</w:t>
      </w:r>
    </w:p>
    <w:p w:rsidR="00000000" w:rsidDel="00000000" w:rsidP="00000000" w:rsidRDefault="00000000" w:rsidRPr="00000000" w14:paraId="000000DC">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Vollmer L, Sowka J. Intravitreal steroid injections for macular edema.  Rev Optom 2004; 141(9):75-9.</w:t>
      </w:r>
    </w:p>
    <w:p w:rsidR="00000000" w:rsidDel="00000000" w:rsidP="00000000" w:rsidRDefault="00000000" w:rsidRPr="00000000" w14:paraId="000000DD">
      <w:pPr>
        <w:numPr>
          <w:ilvl w:val="0"/>
          <w:numId w:val="9"/>
        </w:numPr>
        <w:ind w:left="360" w:hanging="360"/>
        <w:jc w:val="both"/>
        <w:rPr/>
      </w:pPr>
      <w:r w:rsidDel="00000000" w:rsidR="00000000" w:rsidRPr="00000000">
        <w:rPr>
          <w:rFonts w:ascii="Times New Roman" w:cs="Times New Roman" w:eastAsia="Times New Roman" w:hAnsi="Times New Roman"/>
          <w:vertAlign w:val="baseline"/>
          <w:rtl w:val="0"/>
        </w:rPr>
        <w:t xml:space="preserve">Sowka J, Gurwood A, Kabat A. New frontiers for detection and diagnosis. Review of Optometry.  2004; 41(11): Suppl 18-9.</w:t>
      </w:r>
    </w:p>
    <w:p w:rsidR="00000000" w:rsidDel="00000000" w:rsidP="00000000" w:rsidRDefault="00000000" w:rsidRPr="00000000" w14:paraId="000000D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Gurwood AS, Kabat AG.  Handbook of Ocular Disease Management, 7th edition. Review of Optometry 2005; 142(3):Supplement. 1a-65a</w:t>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 New thoughts on normal tension glaucoma.  Optometry 2005; 76(10):600-8.</w:t>
      </w:r>
    </w:p>
    <w:p w:rsidR="00000000" w:rsidDel="00000000" w:rsidP="00000000" w:rsidRDefault="00000000" w:rsidRPr="00000000" w14:paraId="000000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Gurwood AS, Kabat AG.  Handbook of Ocular Disease Management, 8th edition. Review of Optometry 2006; 143(3):Supplement. 1a-65a</w:t>
      </w:r>
    </w:p>
    <w:p w:rsidR="00000000" w:rsidDel="00000000" w:rsidP="00000000" w:rsidRDefault="00000000" w:rsidRPr="00000000" w14:paraId="000000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 Phacomorphic glaucoma: Case and review. Optometry. 2006 Dec;77(12):586-9.</w:t>
      </w:r>
    </w:p>
    <w:p w:rsidR="00000000" w:rsidDel="00000000" w:rsidP="00000000" w:rsidRDefault="00000000" w:rsidRPr="00000000" w14:paraId="000000E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Shechtman D, Vollmer L, Sowka J. Ocular vascular hamartomas: The relationship with phakomatoses and possible commonalities in pathogenesis. Optometry. 2006 Dec;77(12):609-21. </w:t>
      </w:r>
    </w:p>
    <w:p w:rsidR="00000000" w:rsidDel="00000000" w:rsidP="00000000" w:rsidRDefault="00000000" w:rsidRPr="00000000" w14:paraId="000000E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Neiberg MN, Vollmer LA. Optic atrophy after sildenafil use. Optometry. 2007 Mar;78(3):122-8</w:t>
      </w:r>
    </w:p>
    <w:p w:rsidR="00000000" w:rsidDel="00000000" w:rsidP="00000000" w:rsidRDefault="00000000" w:rsidRPr="00000000" w14:paraId="000000E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Gurwood AS, Kabat AG.  Handbook of Ocular Disease Management, 9th edition. Review of Optometry 2007; 144(3):Supplement. 1a-63a</w:t>
      </w:r>
    </w:p>
    <w:p w:rsidR="00000000" w:rsidDel="00000000" w:rsidP="00000000" w:rsidRDefault="00000000" w:rsidRPr="00000000" w14:paraId="000000E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36"/>
          <w:szCs w:val="36"/>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Gurwood AS, Kabat AG. Handbook of Ocular Disease Management,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Review of Optometry 2007 145(4): Supplement; 1a-63a </w:t>
      </w:r>
      <w:r w:rsidDel="00000000" w:rsidR="00000000" w:rsidRPr="00000000">
        <w:rPr>
          <w:rtl w:val="0"/>
        </w:rPr>
      </w:r>
    </w:p>
    <w:p w:rsidR="00000000" w:rsidDel="00000000" w:rsidP="00000000" w:rsidRDefault="00000000" w:rsidRPr="00000000" w14:paraId="000000E6">
      <w:pPr>
        <w:numPr>
          <w:ilvl w:val="0"/>
          <w:numId w:val="9"/>
        </w:numPr>
        <w:ind w:left="360" w:hanging="360"/>
        <w:jc w:val="both"/>
        <w:rPr>
          <w:b w:val="0"/>
          <w:sz w:val="36"/>
          <w:szCs w:val="36"/>
        </w:rPr>
      </w:pPr>
      <w:r w:rsidDel="00000000" w:rsidR="00000000" w:rsidRPr="00000000">
        <w:rPr>
          <w:rFonts w:ascii="Times New Roman" w:cs="Times New Roman" w:eastAsia="Times New Roman" w:hAnsi="Times New Roman"/>
          <w:vertAlign w:val="baseline"/>
          <w:rtl w:val="0"/>
        </w:rPr>
        <w:t xml:space="preserve">Waters T, Vollmer L, Sowka J. Hyphema and proliferative vitreoretinopathy as a late complication of blunt ocular trauma. Optometry. 2008 Apr;79(4):197-202</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Neiberg M, Sowka J. Phlyctenular keratoconjunctivitis in a patient with Staphylococcal blepharitis and rosacea. Optometry. 2008 Mar;79(3):133-7.</w:t>
      </w:r>
    </w:p>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 Advanced juvenile open angle glaucoma in an 8 year old Haitian female.  Optometry. 2008 Mar;79(3):126-32.</w:t>
      </w:r>
    </w:p>
    <w:p w:rsidR="00000000" w:rsidDel="00000000" w:rsidP="00000000" w:rsidRDefault="00000000" w:rsidRPr="00000000" w14:paraId="000000E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Moehenke T, Sowka J, Shallo-Hoffman J, et al.  Topographic analysis of migraine patients.  Optom Vis Sci 2008; 85:566-73.</w:t>
      </w:r>
    </w:p>
    <w:p w:rsidR="00000000" w:rsidDel="00000000" w:rsidP="00000000" w:rsidRDefault="00000000" w:rsidRPr="00000000" w14:paraId="000000EA">
      <w:pPr>
        <w:numPr>
          <w:ilvl w:val="0"/>
          <w:numId w:val="9"/>
        </w:numPr>
        <w:ind w:left="360" w:hanging="360"/>
        <w:rPr/>
      </w:pPr>
      <w:r w:rsidDel="00000000" w:rsidR="00000000" w:rsidRPr="00000000">
        <w:rPr>
          <w:rFonts w:ascii="Times New Roman" w:cs="Times New Roman" w:eastAsia="Times New Roman" w:hAnsi="Times New Roman"/>
          <w:vertAlign w:val="baseline"/>
          <w:rtl w:val="0"/>
        </w:rPr>
        <w:t xml:space="preserve">Romero J, Sowka J, Shechtman D. Hemorrhagic complications of optic disc drusen. Optometry. 2008 Sep;79(9):496-500.</w:t>
      </w:r>
    </w:p>
    <w:p w:rsidR="00000000" w:rsidDel="00000000" w:rsidP="00000000" w:rsidRDefault="00000000" w:rsidRPr="00000000" w14:paraId="000000E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 Vollmer L, Reynolds S. Superior segmental optic nerve hypoplasia: The topless disc syndrome.  Optometry. 2008 Oct;79(10):576-80.</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Press/ Under Review</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Davis J, Schecter S, Sowka, J. Eales’ Disease.  Optometry 2008</w:t>
      </w:r>
    </w:p>
    <w:p w:rsidR="00000000" w:rsidDel="00000000" w:rsidP="00000000" w:rsidRDefault="00000000" w:rsidRPr="00000000" w14:paraId="000000E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 Luong V. </w:t>
      </w:r>
      <w:r w:rsidDel="00000000" w:rsidR="00000000" w:rsidRPr="00000000">
        <w:rPr>
          <w:rFonts w:ascii="Times New Roman" w:cs="Times New Roman" w:eastAsia="Times New Roman" w:hAnsi="Times New Roman"/>
          <w:b w:val="0"/>
          <w:i w:val="0"/>
          <w:smallCaps w:val="0"/>
          <w:strike w:val="0"/>
          <w:color w:val="000033"/>
          <w:sz w:val="24"/>
          <w:szCs w:val="24"/>
          <w:u w:val="none"/>
          <w:shd w:fill="auto" w:val="clear"/>
          <w:vertAlign w:val="baseline"/>
          <w:rtl w:val="0"/>
        </w:rPr>
        <w:t xml:space="preserve">Bitemporal visual field defects mimicking chiasmal compression in eyes with tilted disc syndrome. Optometry</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33"/>
          <w:sz w:val="24"/>
          <w:szCs w:val="24"/>
          <w:u w:val="none"/>
          <w:shd w:fill="auto" w:val="clear"/>
          <w:vertAlign w:val="baseline"/>
          <w:rtl w:val="0"/>
        </w:rPr>
        <w:t xml:space="preserve">Lefebvre V, Sowka J, Frauens B. The clinical spectrum between posterior polymorphous dystrophy and iridocorneal endothelial syndromes. Optometry</w:t>
      </w: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vertAlign w:val="baseline"/>
          <w:rtl w:val="0"/>
        </w:rPr>
        <w:t xml:space="preserve">Non-refereed publications</w:t>
      </w:r>
      <w:r w:rsidDel="00000000" w:rsidR="00000000" w:rsidRPr="00000000">
        <w:rPr>
          <w:rtl w:val="0"/>
        </w:rPr>
      </w:r>
    </w:p>
    <w:p w:rsidR="00000000" w:rsidDel="00000000" w:rsidP="00000000" w:rsidRDefault="00000000" w:rsidRPr="00000000" w14:paraId="000000F3">
      <w:pPr>
        <w:numPr>
          <w:ilvl w:val="0"/>
          <w:numId w:val="6"/>
        </w:numPr>
        <w:ind w:left="360" w:hanging="360"/>
        <w:jc w:val="both"/>
        <w:rPr/>
      </w:pPr>
      <w:r w:rsidDel="00000000" w:rsidR="00000000" w:rsidRPr="00000000">
        <w:rPr>
          <w:rFonts w:ascii="Times New Roman" w:cs="Times New Roman" w:eastAsia="Times New Roman" w:hAnsi="Times New Roman"/>
          <w:vertAlign w:val="baseline"/>
          <w:rtl w:val="0"/>
        </w:rPr>
        <w:t xml:space="preserve">Sowka J, Kabat A. Pupil Evaluation: Testing for common dysfunctions. Optometry </w:t>
        <w:tab/>
        <w:t xml:space="preserve">Today 1995; 3(3): 44-45.</w:t>
      </w:r>
    </w:p>
    <w:p w:rsidR="00000000" w:rsidDel="00000000" w:rsidP="00000000" w:rsidRDefault="00000000" w:rsidRPr="00000000" w14:paraId="000000F4">
      <w:pPr>
        <w:numPr>
          <w:ilvl w:val="0"/>
          <w:numId w:val="5"/>
        </w:numPr>
        <w:ind w:left="360" w:hanging="360"/>
        <w:jc w:val="both"/>
        <w:rPr/>
      </w:pPr>
      <w:r w:rsidDel="00000000" w:rsidR="00000000" w:rsidRPr="00000000">
        <w:rPr>
          <w:rFonts w:ascii="Times New Roman" w:cs="Times New Roman" w:eastAsia="Times New Roman" w:hAnsi="Times New Roman"/>
          <w:vertAlign w:val="baseline"/>
          <w:rtl w:val="0"/>
        </w:rPr>
        <w:t xml:space="preserve">Sowka J.  Management of retinal vascular occlusions.  Practical Optometry 1995; 6(2):54-58.</w:t>
      </w:r>
    </w:p>
    <w:p w:rsidR="00000000" w:rsidDel="00000000" w:rsidP="00000000" w:rsidRDefault="00000000" w:rsidRPr="00000000" w14:paraId="000000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Understanding topical NSAIDs. Review of Optometry 2005; 142(8):97-8.</w:t>
      </w:r>
    </w:p>
    <w:p w:rsidR="00000000" w:rsidDel="00000000" w:rsidP="00000000" w:rsidRDefault="00000000" w:rsidRPr="00000000" w14:paraId="000000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Is there a fungus among us? Review of Optometry 2005; 142(6):104-5. </w:t>
      </w:r>
    </w:p>
    <w:p w:rsidR="00000000" w:rsidDel="00000000" w:rsidP="00000000" w:rsidRDefault="00000000" w:rsidRPr="00000000" w14:paraId="000000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How to play the shell game. Review of Optometry 2005; 142(5):117-8. </w:t>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When blepharitis looks back at you. Review of Optometry 2005; 142(4):96-7. </w:t>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How to treat ocular allergy. Review of Optometry 2005; 142(3):89-90.</w:t>
      </w:r>
    </w:p>
    <w:p w:rsidR="00000000" w:rsidDel="00000000" w:rsidP="00000000" w:rsidRDefault="00000000" w:rsidRPr="00000000" w14:paraId="000000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You need to know when to quit. Review of Optometry 2005; 142(2):111-2.</w:t>
      </w:r>
    </w:p>
    <w:p w:rsidR="00000000" w:rsidDel="00000000" w:rsidP="00000000" w:rsidRDefault="00000000" w:rsidRPr="00000000" w14:paraId="000000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Not all tears are created equal. Review of Optometry 2005; 142(1):79-80. </w:t>
      </w:r>
    </w:p>
    <w:p w:rsidR="00000000" w:rsidDel="00000000" w:rsidP="00000000" w:rsidRDefault="00000000" w:rsidRPr="00000000" w14:paraId="000000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When steroids don't always work. Review of Optometry 2004; 141(12):69-70. </w:t>
      </w:r>
    </w:p>
    <w:p w:rsidR="00000000" w:rsidDel="00000000" w:rsidP="00000000" w:rsidRDefault="00000000" w:rsidRPr="00000000" w14:paraId="000000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Put a lid on blepharitis. Review of Optometry 2004; 141(11):123-4. </w:t>
      </w:r>
    </w:p>
    <w:p w:rsidR="00000000" w:rsidDel="00000000" w:rsidP="00000000" w:rsidRDefault="00000000" w:rsidRPr="00000000" w14:paraId="000000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An open mind on ACG. Review of Optometry 2004; 141(10): 85-6.</w:t>
      </w:r>
    </w:p>
    <w:p w:rsidR="00000000" w:rsidDel="00000000" w:rsidP="00000000" w:rsidRDefault="00000000" w:rsidRPr="00000000" w14:paraId="000000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Corneal case studies: Part I. In: Review of Cornea &amp; Contact Lenses. Review of Optometry 2005; 142(10):Suppl 11-8. </w:t>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An antibiotic anthology. Review of Optometry 2005; 142(10):87-8. </w:t>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Viagra and vision. Review of Optometry 2005; 142(9):114-7. </w:t>
      </w:r>
    </w:p>
    <w:p w:rsidR="00000000" w:rsidDel="00000000" w:rsidP="00000000" w:rsidRDefault="00000000" w:rsidRPr="00000000" w14:paraId="000001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Corneal case studies: Part II. In: Review of Cornea &amp; Contact Lenses. Review of Optometry 2006; 143(1):Suppl 15-20.</w:t>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Psolutions for pseudotumor. Review of Optometry 2005; 142(12):70-1. </w:t>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A tricky case of toxo. Review of Optometry 2005; 142(11):107-8.</w:t>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Corneal case studies: Part I. In: Review of Cornea &amp; Contact Lenses. Review of Optometry 2005; 142(10):Suppl 11-8. </w:t>
      </w:r>
    </w:p>
    <w:p w:rsidR="00000000" w:rsidDel="00000000" w:rsidP="00000000" w:rsidRDefault="00000000" w:rsidRPr="00000000" w14:paraId="000001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An antibiotic anthology. Review of Optometry 2005; 142(10):87-8.</w:t>
      </w:r>
    </w:p>
    <w:p w:rsidR="00000000" w:rsidDel="00000000" w:rsidP="00000000" w:rsidRDefault="00000000" w:rsidRPr="00000000" w14:paraId="000001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Just an eyedrop? Think again. Review of Optometry 2006; 143(3):95-6.</w:t>
      </w:r>
    </w:p>
    <w:p w:rsidR="00000000" w:rsidDel="00000000" w:rsidP="00000000" w:rsidRDefault="00000000" w:rsidRPr="00000000" w14:paraId="000001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Cyclosporine “off label” uses. Review of Optometry 2006; 143(2):98-9.</w:t>
      </w:r>
    </w:p>
    <w:p w:rsidR="00000000" w:rsidDel="00000000" w:rsidP="00000000" w:rsidRDefault="00000000" w:rsidRPr="00000000" w14:paraId="000001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Develop a “flare” for uveitis. Review of Optometry 2006; 143(1):77-8.</w:t>
      </w:r>
    </w:p>
    <w:p w:rsidR="00000000" w:rsidDel="00000000" w:rsidP="00000000" w:rsidRDefault="00000000" w:rsidRPr="00000000" w14:paraId="000001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Uncomfortable in their own skin. Review of Optometry 2006; 143(6):126-7.</w:t>
      </w:r>
    </w:p>
    <w:p w:rsidR="00000000" w:rsidDel="00000000" w:rsidP="00000000" w:rsidRDefault="00000000" w:rsidRPr="00000000" w14:paraId="000001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Sorting out the prostaglandins. Review of Optometry 2006; 143(5):114-5.</w:t>
      </w:r>
    </w:p>
    <w:p w:rsidR="00000000" w:rsidDel="00000000" w:rsidP="00000000" w:rsidRDefault="00000000" w:rsidRPr="00000000" w14:paraId="000001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Don’t get burned. Review of Optometry 2006; 143(4):106-7.</w:t>
      </w:r>
    </w:p>
    <w:p w:rsidR="00000000" w:rsidDel="00000000" w:rsidP="00000000" w:rsidRDefault="00000000" w:rsidRPr="00000000" w14:paraId="000001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Five lessons in glaucoma management. Optometric Management 2006; August; 46.</w:t>
      </w:r>
    </w:p>
    <w:p w:rsidR="00000000" w:rsidDel="00000000" w:rsidP="00000000" w:rsidRDefault="00000000" w:rsidRPr="00000000" w14:paraId="000001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Corneas, contact lenses, and malpractice.  Review of Cornea and Contact Lenses. 2006; May:33-36.</w:t>
      </w:r>
    </w:p>
    <w:p w:rsidR="00000000" w:rsidDel="00000000" w:rsidP="00000000" w:rsidRDefault="00000000" w:rsidRPr="00000000" w14:paraId="000001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Treating kids who have glaucoma. Review of Optometry 2006; 143(7):95-6. </w:t>
      </w:r>
    </w:p>
    <w:p w:rsidR="00000000" w:rsidDel="00000000" w:rsidP="00000000" w:rsidRDefault="00000000" w:rsidRPr="00000000" w14:paraId="000001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When uveitis is unruly. Review of Optometry 2006; 143(8):107-8.</w:t>
      </w:r>
    </w:p>
    <w:p w:rsidR="00000000" w:rsidDel="00000000" w:rsidP="00000000" w:rsidRDefault="00000000" w:rsidRPr="00000000" w14:paraId="000001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The pregnant glaucoma patient. Review of Optometry 2006; 143(9):122-3.</w:t>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Something for ‘Nothing,’ (Part 1). Review of Optometry 2006; 143(10):106-7. </w:t>
      </w:r>
    </w:p>
    <w:p w:rsidR="00000000" w:rsidDel="00000000" w:rsidP="00000000" w:rsidRDefault="00000000" w:rsidRPr="00000000" w14:paraId="000001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Sowka JW, Kabat AG. Put out the fires of MS. Review of Optometry 2006; 143(12):74-5.</w:t>
      </w:r>
    </w:p>
    <w:p w:rsidR="00000000" w:rsidDel="00000000" w:rsidP="00000000" w:rsidRDefault="00000000" w:rsidRPr="00000000" w14:paraId="000001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Kabat AG, Sowka JW. Something for ‘Nothing,’ (Part 2). Review of Optometry 2006; 143(11):131-2.</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pStyle w:val="Heading2"/>
        <w:jc w:val="both"/>
        <w:rPr>
          <w:vertAlign w:val="baseline"/>
        </w:rPr>
      </w:pPr>
      <w:r w:rsidDel="00000000" w:rsidR="00000000" w:rsidRPr="00000000">
        <w:rPr>
          <w:b w:val="1"/>
          <w:vertAlign w:val="baseline"/>
          <w:rtl w:val="0"/>
        </w:rPr>
        <w:t xml:space="preserve">Published Abstracts</w:t>
      </w:r>
      <w:r w:rsidDel="00000000" w:rsidR="00000000" w:rsidRPr="00000000">
        <w:rPr>
          <w:rtl w:val="0"/>
        </w:rPr>
      </w:r>
    </w:p>
    <w:p w:rsidR="00000000" w:rsidDel="00000000" w:rsidP="00000000" w:rsidRDefault="00000000" w:rsidRPr="00000000" w14:paraId="00000117">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Sowka J. Dural Arteriovenous Malformation.  Optom Vis Sci 1989; 66(10): 247</w:t>
      </w:r>
    </w:p>
    <w:p w:rsidR="00000000" w:rsidDel="00000000" w:rsidP="00000000" w:rsidRDefault="00000000" w:rsidRPr="00000000" w14:paraId="00000118">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Gurwood A, Sowka J. Low Vision Rehabilitation of the Albino Patient. Optom Vis Sci 1989; 66(10): 135</w:t>
      </w:r>
    </w:p>
    <w:p w:rsidR="00000000" w:rsidDel="00000000" w:rsidP="00000000" w:rsidRDefault="00000000" w:rsidRPr="00000000" w14:paraId="00000119">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Sowka J, Frankel B.  Nerve fiber layer defects in non-glaucomatous patients without visual field defects.  Optom Vis Sci 1999; 76(12s):92</w:t>
      </w:r>
    </w:p>
    <w:p w:rsidR="00000000" w:rsidDel="00000000" w:rsidP="00000000" w:rsidRDefault="00000000" w:rsidRPr="00000000" w14:paraId="0000011A">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Sowka J, Reed K.  GDx Nerve Fiber layer Analysis of non-glaucomatous optic neuropathies and anomalies. Optom Vis Sci 2000; 77(12): 144 </w:t>
      </w:r>
    </w:p>
    <w:p w:rsidR="00000000" w:rsidDel="00000000" w:rsidP="00000000" w:rsidRDefault="00000000" w:rsidRPr="00000000" w14:paraId="0000011B">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Kabat A, Sowka J. Cryptogenic optic neuritis in a patient with Hodgkin’s lymphoma in remission.  Optom Vis Sci 2000; 77(12): 88</w:t>
      </w:r>
    </w:p>
    <w:p w:rsidR="00000000" w:rsidDel="00000000" w:rsidP="00000000" w:rsidRDefault="00000000" w:rsidRPr="00000000" w14:paraId="0000011C">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Reed K, Sowka J. Late-onset visual symptoms in a patient with a suprasellar tumor. Optom Vis Sci 2000; 77(12): 69</w:t>
      </w:r>
    </w:p>
    <w:p w:rsidR="00000000" w:rsidDel="00000000" w:rsidP="00000000" w:rsidRDefault="00000000" w:rsidRPr="00000000" w14:paraId="0000011D">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Mahaphon T, Sorkin R, Sowka J.  Pathological vision loss is not a lost cause: Improving visual function in a teenager with descending optic nerve atrophy.  Optom Vis Sci 2001; 78(12s): 164</w:t>
      </w:r>
    </w:p>
    <w:p w:rsidR="00000000" w:rsidDel="00000000" w:rsidP="00000000" w:rsidRDefault="00000000" w:rsidRPr="00000000" w14:paraId="0000011E">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Sowka J, Carroll E, Reed K. Neuro-ophthalmic disease encountered during ancillary visual field testing. Optom Vis Sci 2001; 78(12s): 176</w:t>
      </w:r>
    </w:p>
    <w:p w:rsidR="00000000" w:rsidDel="00000000" w:rsidP="00000000" w:rsidRDefault="00000000" w:rsidRPr="00000000" w14:paraId="0000011F">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Sowka J, Kabat A.  Differentiating optic pits from acquired glaucomatous notching of the neuroretinal rim.  Optom Vis Sci 2001; 78(12s): 177</w:t>
      </w:r>
    </w:p>
    <w:p w:rsidR="00000000" w:rsidDel="00000000" w:rsidP="00000000" w:rsidRDefault="00000000" w:rsidRPr="00000000" w14:paraId="00000120">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Sowka J, Kabat A.  Phacolysis mimicking ocular ischemic syndrome.  Optom Vis Sci 2001; 78(12s): 182</w:t>
      </w:r>
    </w:p>
    <w:p w:rsidR="00000000" w:rsidDel="00000000" w:rsidP="00000000" w:rsidRDefault="00000000" w:rsidRPr="00000000" w14:paraId="00000121">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Fecho G, Falco L, Sowka J.  Cupped or clogged? Differential diagnosis of a sudden loss of vision: a case report.  Optometry 2002; 73(6): 356-7</w:t>
      </w:r>
    </w:p>
    <w:p w:rsidR="00000000" w:rsidDel="00000000" w:rsidP="00000000" w:rsidRDefault="00000000" w:rsidRPr="00000000" w14:paraId="00000122">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Sowka J, Vollmer L, Falco L. Rapid onset phacolysis. Optom Vis Sci 2002; 79(12s):75</w:t>
      </w:r>
    </w:p>
    <w:p w:rsidR="00000000" w:rsidDel="00000000" w:rsidP="00000000" w:rsidRDefault="00000000" w:rsidRPr="00000000" w14:paraId="00000123">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Neiberg M, Sowka J. Phylectenular keratoconjunctivitis in a patient with rosacea. AAO 2005</w:t>
      </w:r>
    </w:p>
    <w:p w:rsidR="00000000" w:rsidDel="00000000" w:rsidP="00000000" w:rsidRDefault="00000000" w:rsidRPr="00000000" w14:paraId="00000124">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Vollmer L, Sowka J. Glaucomatous visual field defect from nerve fiber myelination AAO 2005</w:t>
      </w:r>
    </w:p>
    <w:p w:rsidR="00000000" w:rsidDel="00000000" w:rsidP="00000000" w:rsidRDefault="00000000" w:rsidRPr="00000000" w14:paraId="00000125">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Neiberg M, Sowka J, Vollmer L. Cryptogenic optic neuropathy in a patient taking sildenafil.  AAO 2005</w:t>
      </w:r>
    </w:p>
    <w:p w:rsidR="00000000" w:rsidDel="00000000" w:rsidP="00000000" w:rsidRDefault="00000000" w:rsidRPr="00000000" w14:paraId="000001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Moehnke TD, Sowka J, et al.  Topographical analysis of the optic nerve in migraineurs.  AAO 20065</w:t>
      </w:r>
    </w:p>
    <w:p w:rsidR="00000000" w:rsidDel="00000000" w:rsidP="00000000" w:rsidRDefault="00000000" w:rsidRPr="00000000" w14:paraId="00000127">
      <w:pPr>
        <w:numPr>
          <w:ilvl w:val="0"/>
          <w:numId w:val="3"/>
        </w:numPr>
        <w:ind w:left="360" w:hanging="360"/>
        <w:jc w:val="both"/>
        <w:rPr/>
      </w:pPr>
      <w:r w:rsidDel="00000000" w:rsidR="00000000" w:rsidRPr="00000000">
        <w:rPr>
          <w:rFonts w:ascii="Times New Roman" w:cs="Times New Roman" w:eastAsia="Times New Roman" w:hAnsi="Times New Roman"/>
          <w:vertAlign w:val="baseline"/>
          <w:rtl w:val="0"/>
        </w:rPr>
        <w:t xml:space="preserve">Hill S, Sowka J, Oliver P. Papillophlebitis associated with immune factors.  Optometry 2007; 78(6)</w:t>
      </w:r>
    </w:p>
    <w:p w:rsidR="00000000" w:rsidDel="00000000" w:rsidP="00000000" w:rsidRDefault="00000000" w:rsidRPr="00000000" w14:paraId="0000012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9">
      <w:pPr>
        <w:ind w:firstLine="72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Book Chapters</w:t>
      </w:r>
      <w:r w:rsidDel="00000000" w:rsidR="00000000" w:rsidRPr="00000000">
        <w:rPr>
          <w:rtl w:val="0"/>
        </w:rPr>
      </w:r>
    </w:p>
    <w:p w:rsidR="00000000" w:rsidDel="00000000" w:rsidP="00000000" w:rsidRDefault="00000000" w:rsidRPr="00000000" w14:paraId="0000012B">
      <w:pPr>
        <w:numPr>
          <w:ilvl w:val="0"/>
          <w:numId w:val="8"/>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New Thoughts on Diagnosing and Treating Retinal Breaks.  </w:t>
      </w:r>
      <w:r w:rsidDel="00000000" w:rsidR="00000000" w:rsidRPr="00000000">
        <w:rPr>
          <w:rFonts w:ascii="Times New Roman" w:cs="Times New Roman" w:eastAsia="Times New Roman" w:hAnsi="Times New Roman"/>
          <w:i w:val="1"/>
          <w:vertAlign w:val="baseline"/>
          <w:rtl w:val="0"/>
        </w:rPr>
        <w:t xml:space="preserve">Transactions of Ocular </w:t>
        <w:tab/>
        <w:t xml:space="preserve">Disease Update</w:t>
      </w:r>
      <w:r w:rsidDel="00000000" w:rsidR="00000000" w:rsidRPr="00000000">
        <w:rPr>
          <w:rFonts w:ascii="Times New Roman" w:cs="Times New Roman" w:eastAsia="Times New Roman" w:hAnsi="Times New Roman"/>
          <w:vertAlign w:val="baseline"/>
          <w:rtl w:val="0"/>
        </w:rPr>
        <w:t xml:space="preserve">. 1991. Primary Eye Care Communications, Norwalk, CT.pp: 113-126</w:t>
      </w:r>
      <w:r w:rsidDel="00000000" w:rsidR="00000000" w:rsidRPr="00000000">
        <w:rPr>
          <w:rtl w:val="0"/>
        </w:rPr>
      </w:r>
    </w:p>
    <w:p w:rsidR="00000000" w:rsidDel="00000000" w:rsidP="00000000" w:rsidRDefault="00000000" w:rsidRPr="00000000" w14:paraId="0000012C">
      <w:pPr>
        <w:numPr>
          <w:ilvl w:val="0"/>
          <w:numId w:val="8"/>
        </w:numPr>
        <w:ind w:left="360" w:hanging="360"/>
        <w:jc w:val="both"/>
        <w:rPr>
          <w:b w:val="0"/>
        </w:rPr>
      </w:pPr>
      <w:r w:rsidDel="00000000" w:rsidR="00000000" w:rsidRPr="00000000">
        <w:rPr>
          <w:rFonts w:ascii="Times New Roman" w:cs="Times New Roman" w:eastAsia="Times New Roman" w:hAnsi="Times New Roman"/>
          <w:vertAlign w:val="baseline"/>
          <w:rtl w:val="0"/>
        </w:rPr>
        <w:t xml:space="preserve">Sowka J. Cavernous Sinus Disease. In: Blaustein, B. </w:t>
      </w:r>
      <w:r w:rsidDel="00000000" w:rsidR="00000000" w:rsidRPr="00000000">
        <w:rPr>
          <w:rFonts w:ascii="Times New Roman" w:cs="Times New Roman" w:eastAsia="Times New Roman" w:hAnsi="Times New Roman"/>
          <w:i w:val="1"/>
          <w:vertAlign w:val="baseline"/>
          <w:rtl w:val="0"/>
        </w:rPr>
        <w:t xml:space="preserve">Problems in Optometry: Ocular </w:t>
        <w:tab/>
        <w:t xml:space="preserve">Manifestations of Neurologic Disease.</w:t>
      </w:r>
      <w:r w:rsidDel="00000000" w:rsidR="00000000" w:rsidRPr="00000000">
        <w:rPr>
          <w:rFonts w:ascii="Times New Roman" w:cs="Times New Roman" w:eastAsia="Times New Roman" w:hAnsi="Times New Roman"/>
          <w:vertAlign w:val="baseline"/>
          <w:rtl w:val="0"/>
        </w:rPr>
        <w:t xml:space="preserve"> J.B. Lippincott, Co., Philadelphia, 1992:385-</w:t>
        <w:tab/>
        <w:t xml:space="preserve">401</w:t>
      </w:r>
      <w:r w:rsidDel="00000000" w:rsidR="00000000" w:rsidRPr="00000000">
        <w:rPr>
          <w:rtl w:val="0"/>
        </w:rPr>
      </w:r>
    </w:p>
    <w:p w:rsidR="00000000" w:rsidDel="00000000" w:rsidP="00000000" w:rsidRDefault="00000000" w:rsidRPr="00000000" w14:paraId="0000012D">
      <w:pPr>
        <w:numPr>
          <w:ilvl w:val="0"/>
          <w:numId w:val="8"/>
        </w:numPr>
        <w:ind w:left="360" w:hanging="360"/>
        <w:jc w:val="both"/>
        <w:rPr/>
      </w:pPr>
      <w:r w:rsidDel="00000000" w:rsidR="00000000" w:rsidRPr="00000000">
        <w:rPr>
          <w:rFonts w:ascii="Times New Roman" w:cs="Times New Roman" w:eastAsia="Times New Roman" w:hAnsi="Times New Roman"/>
          <w:vertAlign w:val="baseline"/>
          <w:rtl w:val="0"/>
        </w:rPr>
        <w:t xml:space="preserve">Infectious, Infiltrative, and Inflammatory Optic Neuropathy. In Gurwood AS, </w:t>
        <w:tab/>
        <w:t xml:space="preserve">Muchnick B           Eds. </w:t>
      </w:r>
      <w:r w:rsidDel="00000000" w:rsidR="00000000" w:rsidRPr="00000000">
        <w:rPr>
          <w:rFonts w:ascii="Times New Roman" w:cs="Times New Roman" w:eastAsia="Times New Roman" w:hAnsi="Times New Roman"/>
          <w:i w:val="1"/>
          <w:vertAlign w:val="baseline"/>
          <w:rtl w:val="0"/>
        </w:rPr>
        <w:t xml:space="preserve"> The Optic Nerve in Clinical Practice. </w:t>
      </w:r>
      <w:r w:rsidDel="00000000" w:rsidR="00000000" w:rsidRPr="00000000">
        <w:rPr>
          <w:rFonts w:ascii="Times New Roman" w:cs="Times New Roman" w:eastAsia="Times New Roman" w:hAnsi="Times New Roman"/>
          <w:vertAlign w:val="baseline"/>
          <w:rtl w:val="0"/>
        </w:rPr>
        <w:t xml:space="preserve"> Butterworth-Heinemenn Inc. 1997.</w:t>
      </w:r>
    </w:p>
    <w:p w:rsidR="00000000" w:rsidDel="00000000" w:rsidP="00000000" w:rsidRDefault="00000000" w:rsidRPr="00000000" w14:paraId="0000012E">
      <w:pPr>
        <w:numPr>
          <w:ilvl w:val="0"/>
          <w:numId w:val="8"/>
        </w:numPr>
        <w:ind w:left="360" w:hanging="360"/>
        <w:jc w:val="both"/>
        <w:rPr/>
      </w:pPr>
      <w:r w:rsidDel="00000000" w:rsidR="00000000" w:rsidRPr="00000000">
        <w:rPr>
          <w:rFonts w:ascii="Times New Roman" w:cs="Times New Roman" w:eastAsia="Times New Roman" w:hAnsi="Times New Roman"/>
          <w:vertAlign w:val="baseline"/>
          <w:rtl w:val="0"/>
        </w:rPr>
        <w:t xml:space="preserve">Sowka J,  Kabat A.Floaters . In: Rouse M, Ettinger E, Eds. </w:t>
      </w:r>
      <w:r w:rsidDel="00000000" w:rsidR="00000000" w:rsidRPr="00000000">
        <w:rPr>
          <w:rFonts w:ascii="Times New Roman" w:cs="Times New Roman" w:eastAsia="Times New Roman" w:hAnsi="Times New Roman"/>
          <w:i w:val="1"/>
          <w:vertAlign w:val="baseline"/>
          <w:rtl w:val="0"/>
        </w:rPr>
        <w:t xml:space="preserve">Clinical Decision Making in </w:t>
        <w:tab/>
        <w:tab/>
        <w:t xml:space="preserve">Optometry</w:t>
      </w:r>
      <w:r w:rsidDel="00000000" w:rsidR="00000000" w:rsidRPr="00000000">
        <w:rPr>
          <w:rFonts w:ascii="Times New Roman" w:cs="Times New Roman" w:eastAsia="Times New Roman" w:hAnsi="Times New Roman"/>
          <w:vertAlign w:val="baseline"/>
          <w:rtl w:val="0"/>
        </w:rPr>
        <w:t xml:space="preserve">.  Appleton &amp; Lange 1996</w:t>
      </w:r>
    </w:p>
    <w:p w:rsidR="00000000" w:rsidDel="00000000" w:rsidP="00000000" w:rsidRDefault="00000000" w:rsidRPr="00000000" w14:paraId="0000012F">
      <w:pPr>
        <w:numPr>
          <w:ilvl w:val="0"/>
          <w:numId w:val="8"/>
        </w:numPr>
        <w:ind w:left="360" w:hanging="360"/>
        <w:jc w:val="both"/>
        <w:rPr/>
      </w:pPr>
      <w:r w:rsidDel="00000000" w:rsidR="00000000" w:rsidRPr="00000000">
        <w:rPr>
          <w:rFonts w:ascii="Times New Roman" w:cs="Times New Roman" w:eastAsia="Times New Roman" w:hAnsi="Times New Roman"/>
          <w:vertAlign w:val="baseline"/>
          <w:rtl w:val="0"/>
        </w:rPr>
        <w:t xml:space="preserve">Sowka J. Cavernous Sinus Disease.  In Blaustein BH, Ed. </w:t>
      </w:r>
      <w:r w:rsidDel="00000000" w:rsidR="00000000" w:rsidRPr="00000000">
        <w:rPr>
          <w:rFonts w:ascii="Times New Roman" w:cs="Times New Roman" w:eastAsia="Times New Roman" w:hAnsi="Times New Roman"/>
          <w:i w:val="1"/>
          <w:vertAlign w:val="baseline"/>
          <w:rtl w:val="0"/>
        </w:rPr>
        <w:t xml:space="preserve"> Ocular Manifestations of </w:t>
        <w:tab/>
        <w:tab/>
        <w:t xml:space="preserve">Neurologic Disease.</w:t>
      </w:r>
      <w:r w:rsidDel="00000000" w:rsidR="00000000" w:rsidRPr="00000000">
        <w:rPr>
          <w:rFonts w:ascii="Times New Roman" w:cs="Times New Roman" w:eastAsia="Times New Roman" w:hAnsi="Times New Roman"/>
          <w:vertAlign w:val="baseline"/>
          <w:rtl w:val="0"/>
        </w:rPr>
        <w:t xml:space="preserve">  1996; Mosby, St. Louis (Reprint)</w:t>
      </w:r>
    </w:p>
    <w:p w:rsidR="00000000" w:rsidDel="00000000" w:rsidP="00000000" w:rsidRDefault="00000000" w:rsidRPr="00000000" w14:paraId="00000130">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BOARD CERTIFICATION</w:t>
      </w:r>
      <w:r w:rsidDel="00000000" w:rsidR="00000000" w:rsidRPr="00000000">
        <w:rPr>
          <w:rtl w:val="0"/>
        </w:rPr>
      </w:r>
    </w:p>
    <w:p w:rsidR="00000000" w:rsidDel="00000000" w:rsidP="00000000" w:rsidRDefault="00000000" w:rsidRPr="00000000" w14:paraId="00000132">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International Association of Boards of Examiners in Optometry (IAB)- 1989</w:t>
      </w:r>
    </w:p>
    <w:p w:rsidR="00000000" w:rsidDel="00000000" w:rsidP="00000000" w:rsidRDefault="00000000" w:rsidRPr="00000000" w14:paraId="00000133">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National Board of Examiners in Optometry (NBEO)- 1987,1988</w:t>
      </w:r>
    </w:p>
    <w:p w:rsidR="00000000" w:rsidDel="00000000" w:rsidP="00000000" w:rsidRDefault="00000000" w:rsidRPr="00000000" w14:paraId="00000134">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Florida State Certification for Therapeutic Pharmaceutical Agents- 1990</w:t>
      </w:r>
    </w:p>
    <w:p w:rsidR="00000000" w:rsidDel="00000000" w:rsidP="00000000" w:rsidRDefault="00000000" w:rsidRPr="00000000" w14:paraId="00000135">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Certification in anterior segment therapeutic lasers- Northeastern University College of Optometry 1995.</w:t>
      </w:r>
    </w:p>
    <w:p w:rsidR="00000000" w:rsidDel="00000000" w:rsidP="00000000" w:rsidRDefault="00000000" w:rsidRPr="00000000" w14:paraId="00000136">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Certification in PRK and Excimer Laser Therapy- Windsor, Ont, CA- November 1996</w:t>
      </w:r>
    </w:p>
    <w:p w:rsidR="00000000" w:rsidDel="00000000" w:rsidP="00000000" w:rsidRDefault="00000000" w:rsidRPr="00000000" w14:paraId="00000137">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Certification in Worker’s Compensation Course for medical care.</w:t>
      </w:r>
    </w:p>
    <w:p w:rsidR="00000000" w:rsidDel="00000000" w:rsidP="00000000" w:rsidRDefault="00000000" w:rsidRPr="00000000" w14:paraId="00000138">
      <w:pPr>
        <w:ind w:left="360" w:hanging="36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3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LICENSURES</w:t>
      </w:r>
      <w:r w:rsidDel="00000000" w:rsidR="00000000" w:rsidRPr="00000000">
        <w:rPr>
          <w:rtl w:val="0"/>
        </w:rPr>
      </w:r>
    </w:p>
    <w:p w:rsidR="00000000" w:rsidDel="00000000" w:rsidP="00000000" w:rsidRDefault="00000000" w:rsidRPr="00000000" w14:paraId="0000013A">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Pennsylvania (inactive)</w:t>
      </w:r>
    </w:p>
    <w:p w:rsidR="00000000" w:rsidDel="00000000" w:rsidP="00000000" w:rsidRDefault="00000000" w:rsidRPr="00000000" w14:paraId="0000013B">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Florida (therapeutic certification)</w:t>
      </w:r>
    </w:p>
    <w:p w:rsidR="00000000" w:rsidDel="00000000" w:rsidP="00000000" w:rsidRDefault="00000000" w:rsidRPr="00000000" w14:paraId="0000013C">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3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ASSOCIATIONS</w:t>
      </w:r>
      <w:r w:rsidDel="00000000" w:rsidR="00000000" w:rsidRPr="00000000">
        <w:rPr>
          <w:rtl w:val="0"/>
        </w:rPr>
      </w:r>
    </w:p>
    <w:p w:rsidR="00000000" w:rsidDel="00000000" w:rsidP="00000000" w:rsidRDefault="00000000" w:rsidRPr="00000000" w14:paraId="0000013E">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Fellow of the American Academy of Optometry (FAAO)</w:t>
      </w:r>
    </w:p>
    <w:p w:rsidR="00000000" w:rsidDel="00000000" w:rsidP="00000000" w:rsidRDefault="00000000" w:rsidRPr="00000000" w14:paraId="0000013F">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Diplomate of the America Academy of Optometry; Disease Section, Glaucoma Subsection</w:t>
      </w:r>
    </w:p>
    <w:p w:rsidR="00000000" w:rsidDel="00000000" w:rsidP="00000000" w:rsidRDefault="00000000" w:rsidRPr="00000000" w14:paraId="00000140">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Florida Optometric Association</w:t>
      </w:r>
    </w:p>
    <w:p w:rsidR="00000000" w:rsidDel="00000000" w:rsidP="00000000" w:rsidRDefault="00000000" w:rsidRPr="00000000" w14:paraId="00000141">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Association of Optometric Educators</w:t>
      </w:r>
    </w:p>
    <w:p w:rsidR="00000000" w:rsidDel="00000000" w:rsidP="00000000" w:rsidRDefault="00000000" w:rsidRPr="00000000" w14:paraId="00000142">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4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PROFESSIONAL ACTIVITIES</w:t>
      </w:r>
      <w:r w:rsidDel="00000000" w:rsidR="00000000" w:rsidRPr="00000000">
        <w:rPr>
          <w:rtl w:val="0"/>
        </w:rPr>
      </w:r>
    </w:p>
    <w:p w:rsidR="00000000" w:rsidDel="00000000" w:rsidP="00000000" w:rsidRDefault="00000000" w:rsidRPr="00000000" w14:paraId="00000144">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Editorial Review Board- </w:t>
      </w:r>
      <w:r w:rsidDel="00000000" w:rsidR="00000000" w:rsidRPr="00000000">
        <w:rPr>
          <w:rFonts w:ascii="Times New Roman" w:cs="Times New Roman" w:eastAsia="Times New Roman" w:hAnsi="Times New Roman"/>
          <w:i w:val="1"/>
          <w:vertAlign w:val="baseline"/>
          <w:rtl w:val="0"/>
        </w:rPr>
        <w:t xml:space="preserve">Review Of Optometry</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145">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Editorial Review Board – Optometry – the Journal of the American Optometric Association</w:t>
      </w:r>
    </w:p>
    <w:p w:rsidR="00000000" w:rsidDel="00000000" w:rsidP="00000000" w:rsidRDefault="00000000" w:rsidRPr="00000000" w14:paraId="00000146">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Manuscript Reviewer - </w:t>
      </w:r>
      <w:r w:rsidDel="00000000" w:rsidR="00000000" w:rsidRPr="00000000">
        <w:rPr>
          <w:rFonts w:ascii="Times New Roman" w:cs="Times New Roman" w:eastAsia="Times New Roman" w:hAnsi="Times New Roman"/>
          <w:i w:val="1"/>
          <w:vertAlign w:val="baseline"/>
          <w:rtl w:val="0"/>
        </w:rPr>
        <w:t xml:space="preserve">Optometry Clinics</w:t>
      </w:r>
      <w:r w:rsidDel="00000000" w:rsidR="00000000" w:rsidRPr="00000000">
        <w:rPr>
          <w:rtl w:val="0"/>
        </w:rPr>
      </w:r>
    </w:p>
    <w:p w:rsidR="00000000" w:rsidDel="00000000" w:rsidP="00000000" w:rsidRDefault="00000000" w:rsidRPr="00000000" w14:paraId="00000147">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Manuscript Reviewer- </w:t>
      </w:r>
      <w:r w:rsidDel="00000000" w:rsidR="00000000" w:rsidRPr="00000000">
        <w:rPr>
          <w:rFonts w:ascii="Times New Roman" w:cs="Times New Roman" w:eastAsia="Times New Roman" w:hAnsi="Times New Roman"/>
          <w:i w:val="1"/>
          <w:vertAlign w:val="baseline"/>
          <w:rtl w:val="0"/>
        </w:rPr>
        <w:t xml:space="preserve">Clinical Eye and Vision Care</w:t>
      </w:r>
      <w:r w:rsidDel="00000000" w:rsidR="00000000" w:rsidRPr="00000000">
        <w:rPr>
          <w:rtl w:val="0"/>
        </w:rPr>
      </w:r>
    </w:p>
    <w:p w:rsidR="00000000" w:rsidDel="00000000" w:rsidP="00000000" w:rsidRDefault="00000000" w:rsidRPr="00000000" w14:paraId="00000148">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Professional Speakers Bureau- Alcon Labs, Inc.</w:t>
      </w:r>
    </w:p>
    <w:p w:rsidR="00000000" w:rsidDel="00000000" w:rsidP="00000000" w:rsidRDefault="00000000" w:rsidRPr="00000000" w14:paraId="00000149">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Professional Speakers Bureau- Carl Zeiss Meditec</w:t>
      </w:r>
    </w:p>
    <w:p w:rsidR="00000000" w:rsidDel="00000000" w:rsidP="00000000" w:rsidRDefault="00000000" w:rsidRPr="00000000" w14:paraId="0000014A">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Professional Speakers Bureau- Vision Service Plan</w:t>
      </w:r>
    </w:p>
    <w:p w:rsidR="00000000" w:rsidDel="00000000" w:rsidP="00000000" w:rsidRDefault="00000000" w:rsidRPr="00000000" w14:paraId="0000014B">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Faculty Search Committee (former Chair)- Nova Southeastern University</w:t>
      </w:r>
    </w:p>
    <w:p w:rsidR="00000000" w:rsidDel="00000000" w:rsidP="00000000" w:rsidRDefault="00000000" w:rsidRPr="00000000" w14:paraId="0000014C">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Clinical Affairs Committee- Nova Southeastern University</w:t>
      </w:r>
    </w:p>
    <w:p w:rsidR="00000000" w:rsidDel="00000000" w:rsidP="00000000" w:rsidRDefault="00000000" w:rsidRPr="00000000" w14:paraId="0000014D">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Curriculum Committee- Nova Southeastern University</w:t>
      </w:r>
    </w:p>
    <w:p w:rsidR="00000000" w:rsidDel="00000000" w:rsidP="00000000" w:rsidRDefault="00000000" w:rsidRPr="00000000" w14:paraId="0000014E">
      <w:pPr>
        <w:numPr>
          <w:ilvl w:val="0"/>
          <w:numId w:val="11"/>
        </w:numPr>
        <w:ind w:left="360" w:hanging="360"/>
        <w:jc w:val="both"/>
        <w:rPr/>
      </w:pPr>
      <w:r w:rsidDel="00000000" w:rsidR="00000000" w:rsidRPr="00000000">
        <w:rPr>
          <w:rFonts w:ascii="Times New Roman" w:cs="Times New Roman" w:eastAsia="Times New Roman" w:hAnsi="Times New Roman"/>
          <w:vertAlign w:val="baseline"/>
          <w:rtl w:val="0"/>
        </w:rPr>
        <w:t xml:space="preserve">Contributing Editor- Review of Optometry</w:t>
      </w:r>
    </w:p>
    <w:p w:rsidR="00000000" w:rsidDel="00000000" w:rsidP="00000000" w:rsidRDefault="00000000" w:rsidRPr="00000000" w14:paraId="0000014F">
      <w:pPr>
        <w:numPr>
          <w:ilvl w:val="0"/>
          <w:numId w:val="11"/>
        </w:numPr>
        <w:ind w:left="360" w:hanging="360"/>
        <w:jc w:val="both"/>
        <w:rPr/>
      </w:pPr>
      <w:r w:rsidDel="00000000" w:rsidR="00000000" w:rsidRPr="00000000">
        <w:rPr>
          <w:rFonts w:ascii="Times New Roman" w:cs="Times New Roman" w:eastAsia="Times New Roman" w:hAnsi="Times New Roman"/>
          <w:b w:val="1"/>
          <w:vertAlign w:val="baseline"/>
          <w:rtl w:val="0"/>
        </w:rPr>
        <w:t xml:space="preserve">Program Chair</w:t>
      </w:r>
      <w:r w:rsidDel="00000000" w:rsidR="00000000" w:rsidRPr="00000000">
        <w:rPr>
          <w:rFonts w:ascii="Times New Roman" w:cs="Times New Roman" w:eastAsia="Times New Roman" w:hAnsi="Times New Roman"/>
          <w:vertAlign w:val="baseline"/>
          <w:rtl w:val="0"/>
        </w:rPr>
        <w:t xml:space="preserve">, American Academy of Optometry- Primary Care and Disease Sections 2002</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150">
      <w:pPr>
        <w:numPr>
          <w:ilvl w:val="0"/>
          <w:numId w:val="11"/>
        </w:numPr>
        <w:ind w:left="360" w:hanging="360"/>
        <w:jc w:val="both"/>
        <w:rPr/>
      </w:pPr>
      <w:r w:rsidDel="00000000" w:rsidR="00000000" w:rsidRPr="00000000">
        <w:rPr>
          <w:rFonts w:ascii="Times New Roman" w:cs="Times New Roman" w:eastAsia="Times New Roman" w:hAnsi="Times New Roman"/>
          <w:b w:val="1"/>
          <w:vertAlign w:val="baseline"/>
          <w:rtl w:val="0"/>
        </w:rPr>
        <w:t xml:space="preserve">Program Chair</w:t>
      </w:r>
      <w:r w:rsidDel="00000000" w:rsidR="00000000" w:rsidRPr="00000000">
        <w:rPr>
          <w:rFonts w:ascii="Times New Roman" w:cs="Times New Roman" w:eastAsia="Times New Roman" w:hAnsi="Times New Roman"/>
          <w:vertAlign w:val="baseline"/>
          <w:rtl w:val="0"/>
        </w:rPr>
        <w:t xml:space="preserve">, American Academy of Optometry- Primary Care Section and Disease Sections 2003</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151">
      <w:pPr>
        <w:numPr>
          <w:ilvl w:val="0"/>
          <w:numId w:val="11"/>
        </w:numPr>
        <w:ind w:left="360" w:hanging="360"/>
        <w:jc w:val="both"/>
        <w:rPr/>
      </w:pPr>
      <w:r w:rsidDel="00000000" w:rsidR="00000000" w:rsidRPr="00000000">
        <w:rPr>
          <w:rFonts w:ascii="Times New Roman" w:cs="Times New Roman" w:eastAsia="Times New Roman" w:hAnsi="Times New Roman"/>
          <w:b w:val="1"/>
          <w:vertAlign w:val="baseline"/>
          <w:rtl w:val="0"/>
        </w:rPr>
        <w:t xml:space="preserve">Program Director, </w:t>
      </w:r>
      <w:r w:rsidDel="00000000" w:rsidR="00000000" w:rsidRPr="00000000">
        <w:rPr>
          <w:rFonts w:ascii="Times New Roman" w:cs="Times New Roman" w:eastAsia="Times New Roman" w:hAnsi="Times New Roman"/>
          <w:vertAlign w:val="baseline"/>
          <w:rtl w:val="0"/>
        </w:rPr>
        <w:t xml:space="preserve">Annual Nova Southeastern University College of Optometry Glaucoma Symposium</w:t>
      </w:r>
    </w:p>
    <w:p w:rsidR="00000000" w:rsidDel="00000000" w:rsidP="00000000" w:rsidRDefault="00000000" w:rsidRPr="00000000" w14:paraId="00000152">
      <w:pPr>
        <w:numPr>
          <w:ilvl w:val="0"/>
          <w:numId w:val="11"/>
        </w:numPr>
        <w:ind w:left="360" w:hanging="360"/>
        <w:jc w:val="both"/>
        <w:rPr/>
      </w:pPr>
      <w:r w:rsidDel="00000000" w:rsidR="00000000" w:rsidRPr="00000000">
        <w:rPr>
          <w:rFonts w:ascii="Times New Roman" w:cs="Times New Roman" w:eastAsia="Times New Roman" w:hAnsi="Times New Roman"/>
          <w:b w:val="1"/>
          <w:vertAlign w:val="baseline"/>
          <w:rtl w:val="0"/>
        </w:rPr>
        <w:t xml:space="preserve">Program Director, </w:t>
      </w:r>
      <w:r w:rsidDel="00000000" w:rsidR="00000000" w:rsidRPr="00000000">
        <w:rPr>
          <w:rFonts w:ascii="Times New Roman" w:cs="Times New Roman" w:eastAsia="Times New Roman" w:hAnsi="Times New Roman"/>
          <w:vertAlign w:val="baseline"/>
          <w:rtl w:val="0"/>
        </w:rPr>
        <w:t xml:space="preserve">Nova Southeastern University College of Optometry Therapeutics course (3 years consecutive)</w:t>
      </w:r>
    </w:p>
    <w:p w:rsidR="00000000" w:rsidDel="00000000" w:rsidP="00000000" w:rsidRDefault="00000000" w:rsidRPr="00000000" w14:paraId="00000153">
      <w:pPr>
        <w:numPr>
          <w:ilvl w:val="0"/>
          <w:numId w:val="11"/>
        </w:numPr>
        <w:ind w:left="360" w:hanging="360"/>
        <w:jc w:val="both"/>
        <w:rPr/>
      </w:pPr>
      <w:r w:rsidDel="00000000" w:rsidR="00000000" w:rsidRPr="00000000">
        <w:rPr>
          <w:rFonts w:ascii="Times New Roman" w:cs="Times New Roman" w:eastAsia="Times New Roman" w:hAnsi="Times New Roman"/>
          <w:b w:val="1"/>
          <w:vertAlign w:val="baseline"/>
          <w:rtl w:val="0"/>
        </w:rPr>
        <w:t xml:space="preserve">Glaucoma National Advisory Panel: Alcon laboratories</w:t>
      </w:r>
      <w:r w:rsidDel="00000000" w:rsidR="00000000" w:rsidRPr="00000000">
        <w:rPr>
          <w:rtl w:val="0"/>
        </w:rPr>
      </w:r>
    </w:p>
    <w:p w:rsidR="00000000" w:rsidDel="00000000" w:rsidP="00000000" w:rsidRDefault="00000000" w:rsidRPr="00000000" w14:paraId="00000154">
      <w:pPr>
        <w:numPr>
          <w:ilvl w:val="0"/>
          <w:numId w:val="11"/>
        </w:numPr>
        <w:ind w:left="360" w:hanging="360"/>
        <w:jc w:val="both"/>
        <w:rPr/>
      </w:pPr>
      <w:r w:rsidDel="00000000" w:rsidR="00000000" w:rsidRPr="00000000">
        <w:rPr>
          <w:rFonts w:ascii="Times New Roman" w:cs="Times New Roman" w:eastAsia="Times New Roman" w:hAnsi="Times New Roman"/>
          <w:b w:val="1"/>
          <w:vertAlign w:val="baseline"/>
          <w:rtl w:val="0"/>
        </w:rPr>
        <w:t xml:space="preserve">Optometric Glaucoma Society – Founding Member</w:t>
      </w:r>
      <w:r w:rsidDel="00000000" w:rsidR="00000000" w:rsidRPr="00000000">
        <w:rPr>
          <w:rtl w:val="0"/>
        </w:rPr>
      </w:r>
    </w:p>
    <w:p w:rsidR="00000000" w:rsidDel="00000000" w:rsidP="00000000" w:rsidRDefault="00000000" w:rsidRPr="00000000" w14:paraId="00000155">
      <w:pPr>
        <w:numPr>
          <w:ilvl w:val="0"/>
          <w:numId w:val="11"/>
        </w:numPr>
        <w:ind w:left="360" w:hanging="360"/>
        <w:jc w:val="both"/>
        <w:rPr/>
      </w:pPr>
      <w:r w:rsidDel="00000000" w:rsidR="00000000" w:rsidRPr="00000000">
        <w:rPr>
          <w:rFonts w:ascii="Times New Roman" w:cs="Times New Roman" w:eastAsia="Times New Roman" w:hAnsi="Times New Roman"/>
          <w:b w:val="1"/>
          <w:vertAlign w:val="baseline"/>
          <w:rtl w:val="0"/>
        </w:rPr>
        <w:t xml:space="preserve">American Academy of Optometry Disease Section- Second Vice-Chair 2002-2004</w:t>
      </w:r>
      <w:r w:rsidDel="00000000" w:rsidR="00000000" w:rsidRPr="00000000">
        <w:rPr>
          <w:rtl w:val="0"/>
        </w:rPr>
      </w:r>
    </w:p>
    <w:p w:rsidR="00000000" w:rsidDel="00000000" w:rsidP="00000000" w:rsidRDefault="00000000" w:rsidRPr="00000000" w14:paraId="00000156">
      <w:pPr>
        <w:numPr>
          <w:ilvl w:val="0"/>
          <w:numId w:val="11"/>
        </w:numPr>
        <w:ind w:left="360" w:hanging="360"/>
        <w:jc w:val="both"/>
        <w:rPr>
          <w:b w:val="0"/>
        </w:rPr>
      </w:pPr>
      <w:r w:rsidDel="00000000" w:rsidR="00000000" w:rsidRPr="00000000">
        <w:rPr>
          <w:rFonts w:ascii="Times New Roman" w:cs="Times New Roman" w:eastAsia="Times New Roman" w:hAnsi="Times New Roman"/>
          <w:b w:val="1"/>
          <w:vertAlign w:val="baseline"/>
          <w:rtl w:val="0"/>
        </w:rPr>
        <w:t xml:space="preserve">Optometric Retina Society – Founding Member</w:t>
      </w:r>
      <w:r w:rsidDel="00000000" w:rsidR="00000000" w:rsidRPr="00000000">
        <w:rPr>
          <w:rtl w:val="0"/>
        </w:rPr>
      </w:r>
    </w:p>
    <w:p w:rsidR="00000000" w:rsidDel="00000000" w:rsidP="00000000" w:rsidRDefault="00000000" w:rsidRPr="00000000" w14:paraId="00000157">
      <w:pPr>
        <w:numPr>
          <w:ilvl w:val="0"/>
          <w:numId w:val="11"/>
        </w:numPr>
        <w:ind w:left="360" w:hanging="360"/>
        <w:jc w:val="both"/>
        <w:rPr/>
      </w:pPr>
      <w:r w:rsidDel="00000000" w:rsidR="00000000" w:rsidRPr="00000000">
        <w:rPr>
          <w:rFonts w:ascii="Times New Roman" w:cs="Times New Roman" w:eastAsia="Times New Roman" w:hAnsi="Times New Roman"/>
          <w:b w:val="1"/>
          <w:vertAlign w:val="baseline"/>
          <w:rtl w:val="0"/>
        </w:rPr>
        <w:t xml:space="preserve">American Academy of Optometry Disease Section- Chair 2006-present</w:t>
      </w:r>
      <w:r w:rsidDel="00000000" w:rsidR="00000000" w:rsidRPr="00000000">
        <w:rPr>
          <w:rtl w:val="0"/>
        </w:rPr>
      </w:r>
    </w:p>
    <w:p w:rsidR="00000000" w:rsidDel="00000000" w:rsidP="00000000" w:rsidRDefault="00000000" w:rsidRPr="00000000" w14:paraId="00000158">
      <w:pPr>
        <w:jc w:val="both"/>
        <w:rPr>
          <w:rFonts w:ascii="Times New Roman" w:cs="Times New Roman" w:eastAsia="Times New Roman" w:hAnsi="Times New Roman"/>
          <w:b w:val="0"/>
          <w:vertAlign w:val="baseline"/>
        </w:rPr>
      </w:pPr>
      <w:r w:rsidDel="00000000" w:rsidR="00000000" w:rsidRPr="00000000">
        <w:rPr>
          <w:rtl w:val="0"/>
        </w:rPr>
      </w:r>
    </w:p>
    <w:sectPr>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954"/>
      <w:numFmt w:val="decimal"/>
      <w:lvlText w:val="(%1) "/>
      <w:lvlJc w:val="left"/>
      <w:pPr>
        <w:ind w:left="324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30161452"/>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widowControl w:val="0"/>
      <w:ind w:left="720"/>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