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right"/>
        <w:rPr>
          <w:color w:val="3f2d31"/>
          <w:sz w:val="60"/>
          <w:szCs w:val="60"/>
        </w:rPr>
      </w:pPr>
      <w:r w:rsidDel="00000000" w:rsidR="00000000" w:rsidRPr="00000000">
        <w:rPr>
          <w:color w:val="3f2d31"/>
          <w:sz w:val="60"/>
          <w:szCs w:val="60"/>
          <w:rtl w:val="0"/>
        </w:rPr>
        <w:t xml:space="preserve">MARGARET</w:t>
      </w:r>
    </w:p>
    <w:p w:rsidR="00000000" w:rsidDel="00000000" w:rsidP="00000000" w:rsidRDefault="00000000" w:rsidRPr="00000000" w14:paraId="00000002">
      <w:pPr>
        <w:widowControl w:val="0"/>
        <w:rPr>
          <w:rFonts w:ascii="Century Schoolbook" w:cs="Century Schoolbook" w:eastAsia="Century Schoolbook" w:hAnsi="Century Schoolbook"/>
          <w:color w:val="121014"/>
          <w:sz w:val="180"/>
          <w:szCs w:val="180"/>
        </w:rPr>
      </w:pPr>
      <w:r w:rsidDel="00000000" w:rsidR="00000000" w:rsidRPr="00000000">
        <w:rPr>
          <w:rFonts w:ascii="Century Schoolbook" w:cs="Century Schoolbook" w:eastAsia="Century Schoolbook" w:hAnsi="Century Schoolbook"/>
          <w:color w:val="121014"/>
          <w:sz w:val="180"/>
          <w:szCs w:val="180"/>
          <w:rtl w:val="0"/>
        </w:rPr>
        <w:t xml:space="preserve">anderson</w:t>
      </w:r>
    </w:p>
    <w:p w:rsidR="00000000" w:rsidDel="00000000" w:rsidP="00000000" w:rsidRDefault="00000000" w:rsidRPr="00000000" w14:paraId="00000003">
      <w:pPr>
        <w:widowControl w:val="0"/>
        <w:jc w:val="right"/>
        <w:rPr>
          <w:color w:val="808080"/>
          <w:sz w:val="20"/>
          <w:szCs w:val="20"/>
        </w:rPr>
      </w:pPr>
      <w:r w:rsidDel="00000000" w:rsidR="00000000" w:rsidRPr="00000000">
        <w:rPr>
          <w:color w:val="808080"/>
          <w:sz w:val="20"/>
          <w:szCs w:val="20"/>
          <w:rtl w:val="0"/>
        </w:rPr>
        <w:t xml:space="preserve">1234 Park Avenue, </w:t>
      </w:r>
    </w:p>
    <w:p w:rsidR="00000000" w:rsidDel="00000000" w:rsidP="00000000" w:rsidRDefault="00000000" w:rsidRPr="00000000" w14:paraId="00000004">
      <w:pPr>
        <w:widowControl w:val="0"/>
        <w:jc w:val="right"/>
        <w:rPr>
          <w:color w:val="808080"/>
          <w:sz w:val="20"/>
          <w:szCs w:val="20"/>
        </w:rPr>
      </w:pPr>
      <w:r w:rsidDel="00000000" w:rsidR="00000000" w:rsidRPr="00000000">
        <w:rPr>
          <w:color w:val="808080"/>
          <w:sz w:val="20"/>
          <w:szCs w:val="20"/>
          <w:rtl w:val="0"/>
        </w:rPr>
        <w:t xml:space="preserve">Redwood City CA 94063</w:t>
      </w:r>
    </w:p>
    <w:p w:rsidR="00000000" w:rsidDel="00000000" w:rsidP="00000000" w:rsidRDefault="00000000" w:rsidRPr="00000000" w14:paraId="00000005">
      <w:pPr>
        <w:widowControl w:val="0"/>
        <w:jc w:val="right"/>
        <w:rPr>
          <w:color w:val="808080"/>
          <w:sz w:val="20"/>
          <w:szCs w:val="20"/>
        </w:rPr>
      </w:pPr>
      <w:r w:rsidDel="00000000" w:rsidR="00000000" w:rsidRPr="00000000">
        <w:rPr>
          <w:color w:val="808080"/>
          <w:sz w:val="20"/>
          <w:szCs w:val="20"/>
          <w:rtl w:val="0"/>
        </w:rPr>
        <w:t xml:space="preserve">(123) 456 78 99</w:t>
      </w:r>
    </w:p>
    <w:p w:rsidR="00000000" w:rsidDel="00000000" w:rsidP="00000000" w:rsidRDefault="00000000" w:rsidRPr="00000000" w14:paraId="00000006">
      <w:pPr>
        <w:widowControl w:val="0"/>
        <w:jc w:val="right"/>
        <w:rPr>
          <w:color w:val="808080"/>
          <w:sz w:val="20"/>
          <w:szCs w:val="20"/>
        </w:rPr>
      </w:pPr>
      <w:r w:rsidDel="00000000" w:rsidR="00000000" w:rsidRPr="00000000">
        <w:rPr>
          <w:color w:val="808080"/>
          <w:sz w:val="20"/>
          <w:szCs w:val="20"/>
          <w:rtl w:val="0"/>
        </w:rPr>
        <w:t xml:space="preserve">info@hloom.com</w:t>
      </w:r>
    </w:p>
    <w:p w:rsidR="00000000" w:rsidDel="00000000" w:rsidP="00000000" w:rsidRDefault="00000000" w:rsidRPr="00000000" w14:paraId="00000007">
      <w:pPr>
        <w:rPr/>
      </w:pPr>
      <w:bookmarkStart w:colFirst="0" w:colLast="0" w:name="_fws15b1z6682" w:id="0"/>
      <w:bookmarkEnd w:id="0"/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/>
        <mc:AlternateContent>
          <mc:Choice Requires="wpg">
            <w:drawing>
              <wp:inline distB="0" distT="0" distL="114300" distR="114300">
                <wp:extent cx="12700" cy="1270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339650" y="3780000"/>
                          <a:ext cx="62179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9D172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2700" cy="1270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Creates and manages complex Website projects featuring advanced usability, content management, and design. Extensive marketing and branding experience along with knowledge of search engine optimization.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/>
        <mc:AlternateContent>
          <mc:Choice Requires="wpg">
            <w:drawing>
              <wp:inline distB="0" distT="0" distL="114300" distR="114300">
                <wp:extent cx="12700" cy="12700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339650" y="3780000"/>
                          <a:ext cx="62179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9D172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2700" cy="12700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809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250"/>
        <w:gridCol w:w="7559"/>
        <w:tblGridChange w:id="0">
          <w:tblGrid>
            <w:gridCol w:w="2250"/>
            <w:gridCol w:w="7559"/>
          </w:tblGrid>
        </w:tblGridChange>
      </w:tblGrid>
      <w:tr>
        <w:tc>
          <w:tcPr>
            <w:tcBorders>
              <w:right w:color="9d172e" w:space="0" w:sz="4" w:val="single"/>
            </w:tcBorders>
            <w:tcMar>
              <w:left w:w="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entury Schoolbook" w:cs="Century Schoolbook" w:eastAsia="Century Schoolbook" w:hAnsi="Century Schoolbook"/>
                <w:b w:val="0"/>
                <w:i w:val="1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b w:val="0"/>
                <w:i w:val="1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219200" cy="1219200"/>
                  <wp:effectExtent b="0" l="0" r="0" t="0"/>
                  <wp:docPr id="3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entury Schoolbook" w:cs="Century Schoolbook" w:eastAsia="Century Schoolbook" w:hAnsi="Century Schoolbook"/>
                <w:b w:val="0"/>
                <w:i w:val="1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b w:val="0"/>
                <w:i w:val="1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Lorem ipsum dolor sitametconse ctet-a-tet adipiscing eliteling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entury Schoolbook" w:cs="Century Schoolbook" w:eastAsia="Century Schoolbook" w:hAnsi="Century Schoolbook"/>
                <w:b w:val="0"/>
                <w:i w:val="1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d172e" w:space="0" w:sz="4" w:val="single"/>
            </w:tcBorders>
            <w:tcMar>
              <w:right w:w="0.0" w:type="dxa"/>
            </w:tcMar>
          </w:tcPr>
          <w:p w:rsidR="00000000" w:rsidDel="00000000" w:rsidP="00000000" w:rsidRDefault="00000000" w:rsidRPr="00000000" w14:paraId="00000016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PROFESSIONAL EXPERIENCE</w:t>
            </w:r>
          </w:p>
          <w:p w:rsidR="00000000" w:rsidDel="00000000" w:rsidP="00000000" w:rsidRDefault="00000000" w:rsidRPr="00000000" w14:paraId="00000017">
            <w:pPr>
              <w:rPr>
                <w:b w:val="1"/>
                <w:color w:val="9d172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b w:val="1"/>
                <w:color w:val="9d172e"/>
              </w:rPr>
            </w:pPr>
            <w:r w:rsidDel="00000000" w:rsidR="00000000" w:rsidRPr="00000000">
              <w:rPr>
                <w:b w:val="1"/>
                <w:color w:val="9d172e"/>
                <w:rtl w:val="0"/>
              </w:rPr>
              <w:t xml:space="preserve">Graphic Designer 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Werner Marketing Limited, Chicago, IL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2009 – Present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Nunclacusmetus, posuereeget, laciniaeu, variusquis.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Aliquamnonummyadipiscingaugue. Loremipsumdolorsitamet, consectetueradipiscingelit.</w:t>
            </w:r>
          </w:p>
          <w:p w:rsidR="00000000" w:rsidDel="00000000" w:rsidP="00000000" w:rsidRDefault="00000000" w:rsidRPr="00000000" w14:paraId="0000001D">
            <w:pPr>
              <w:rPr>
                <w:b w:val="1"/>
                <w:color w:val="9d172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b w:val="1"/>
                <w:color w:val="9d172e"/>
              </w:rPr>
            </w:pPr>
            <w:r w:rsidDel="00000000" w:rsidR="00000000" w:rsidRPr="00000000">
              <w:rPr>
                <w:b w:val="1"/>
                <w:color w:val="9d172e"/>
                <w:rtl w:val="0"/>
              </w:rPr>
              <w:t xml:space="preserve">Executive CEO Assistant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NLF Financing Group, Chicago, IL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2005 – 2009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Aliquamnonummyadipiscingaugue. Loremipsumdolorsitamet, consectetueradipiscingelit.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Maecenasporttitorconguemassa.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b w:val="1"/>
                <w:color w:val="9d172e"/>
              </w:rPr>
            </w:pPr>
            <w:r w:rsidDel="00000000" w:rsidR="00000000" w:rsidRPr="00000000">
              <w:rPr>
                <w:b w:val="1"/>
                <w:color w:val="9d172e"/>
                <w:rtl w:val="0"/>
              </w:rPr>
              <w:t xml:space="preserve">Assistant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NLF Financing Group, Chicago, IL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2001 – 2005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Aliquamnonummyadipiscingaugue. Loremipsumdolorsitamet, consectetueradipiscingelit.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EDUCATION</w:t>
            </w:r>
          </w:p>
          <w:p w:rsidR="00000000" w:rsidDel="00000000" w:rsidP="00000000" w:rsidRDefault="00000000" w:rsidRPr="00000000" w14:paraId="0000002A">
            <w:pPr>
              <w:rPr>
                <w:b w:val="1"/>
                <w:color w:val="9d172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b w:val="1"/>
                <w:color w:val="9d172e"/>
              </w:rPr>
            </w:pPr>
            <w:r w:rsidDel="00000000" w:rsidR="00000000" w:rsidRPr="00000000">
              <w:rPr>
                <w:b w:val="1"/>
                <w:color w:val="9d172e"/>
                <w:rtl w:val="0"/>
              </w:rPr>
              <w:t xml:space="preserve">Bachelor's in Graphic Design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Purdue University, West Lafayette, IN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2005 – 2007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SKILLS</w:t>
            </w:r>
          </w:p>
          <w:p w:rsidR="00000000" w:rsidDel="00000000" w:rsidP="00000000" w:rsidRDefault="00000000" w:rsidRPr="00000000" w14:paraId="00000030">
            <w:pPr>
              <w:rPr>
                <w:b w:val="1"/>
                <w:color w:val="9d172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b w:val="1"/>
                <w:color w:val="9d172e"/>
                <w:rtl w:val="0"/>
              </w:rPr>
              <w:t xml:space="preserve">Nunclacusmetus :</w:t>
            </w:r>
            <w:r w:rsidDel="00000000" w:rsidR="00000000" w:rsidRPr="00000000">
              <w:rPr>
                <w:rtl w:val="0"/>
              </w:rPr>
              <w:t xml:space="preserve">posuereeget, laciniaeu, varius.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b w:val="1"/>
                <w:color w:val="9d172e"/>
                <w:rtl w:val="0"/>
              </w:rPr>
              <w:t xml:space="preserve">Aliquam: </w:t>
            </w:r>
            <w:r w:rsidDel="00000000" w:rsidR="00000000" w:rsidRPr="00000000">
              <w:rPr>
                <w:rtl w:val="0"/>
              </w:rPr>
              <w:t xml:space="preserve">nonummyadipiscingaugue. Loremipsumdolorsitamet,.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b w:val="1"/>
                <w:color w:val="9d172e"/>
                <w:rtl w:val="0"/>
              </w:rPr>
              <w:t xml:space="preserve">Maecenas: </w:t>
            </w:r>
            <w:r w:rsidDel="00000000" w:rsidR="00000000" w:rsidRPr="00000000">
              <w:rPr>
                <w:rtl w:val="0"/>
              </w:rPr>
              <w:t xml:space="preserve">porttitorconguemassa.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b w:val="1"/>
                <w:color w:val="9d172e"/>
                <w:rtl w:val="0"/>
              </w:rPr>
              <w:t xml:space="preserve">Fusceposuere:</w:t>
            </w:r>
            <w:r w:rsidDel="00000000" w:rsidR="00000000" w:rsidRPr="00000000">
              <w:rPr>
                <w:rtl w:val="0"/>
              </w:rPr>
              <w:t xml:space="preserve"> magna sedpulvinarultricies, puruslectusmalesuadalibero, sit ametcommodo magna erosquisurna.</w:t>
            </w:r>
          </w:p>
        </w:tc>
      </w:tr>
    </w:tbl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Schoolbook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orbel" w:cs="Corbel" w:eastAsia="Corbel" w:hAnsi="Corbe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rbel" w:cs="Corbel" w:eastAsia="Corbel" w:hAnsi="Corbe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Century Schoolbook" w:cs="Century Schoolbook" w:eastAsia="Century Schoolbook" w:hAnsi="Century Schoolbook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360.0" w:type="dxa"/>
        <w:bottom w:w="0.0" w:type="dxa"/>
        <w:right w:w="36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Relationship Id="rId5" Type="http://schemas.openxmlformats.org/officeDocument/2006/relationships/font" Target="fonts/CenturySchoolbook-regular.ttf"/><Relationship Id="rId6" Type="http://schemas.openxmlformats.org/officeDocument/2006/relationships/font" Target="fonts/CenturySchoolbook-bold.ttf"/><Relationship Id="rId7" Type="http://schemas.openxmlformats.org/officeDocument/2006/relationships/font" Target="fonts/CenturySchoolbook-italic.ttf"/><Relationship Id="rId8" Type="http://schemas.openxmlformats.org/officeDocument/2006/relationships/font" Target="fonts/CenturySchoolboo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