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Joseph W. Dunaway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4521 Bloomfield Way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Portland, ME 04101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207-427-9157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joseph.dunaway@anymail.com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Extremely knowledgeable, dynamic and certified Tax Specialist looking for a challenging position to use my knowledge in taxation, and help clients in paying right amount of tax as well as avoid legal hassles.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federal, state and local tax laws, and its implementation for filing tax returns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the accounting principles and taxation tools like LodgeiT used for calculating tax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explain tax-related issues to clients and help them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conducting research to solve critical taxation issues during financial year-end, and maintain clients' portfolio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in problem-solving, and possess an excellent organizational approach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communication and interpersonal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Tax Specialist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ADP Incorporation, Portland, ME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 –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various duties like conducting payroll processing, reconciling taxes, and making required corrections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Researching, and preparing statistical and financial reports by following federal tax regulations, and related assignments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accounting team in preparing local, state, and federal tax returns as well as claiming tax refunds for the clients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 confidentiality of clients' data, and speeding up the process of calculating annual tax by using appropriate tools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training sessions to teach LodgeiT platform to new employees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up to date knowledge of federal taxes to answer queries from the authorities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following up on complicated issues to provide appropriate status reporting during financial quarter-end by providing assistance to auditors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Tax Processing Specialist Associate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ADP Incorporation, Portland, ME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2015 – October 2016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file or amend ax returns, and completed special projects as assigned by the supervisor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Studied federal tax reforms to incorporate changes in company's policies for providing the best services to clients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to review and prepare papers related to tax returns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as a part of the consultant team to give appropriate suggestions to the multinational clients looking forward to getting tax benefits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Responded to tax inquiries from the government for the concerned clients, and researched tax laws to find out appropriate solutions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clients in getting reimbursement for overpaid tax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Staff Tax Accountant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Mitford Consultancy, Portland, ME 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June 2012 – January 2015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documentation regarding federal, state and local income tax returns for clients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balance sheet reconciliations, including journal entries, and troubleshooted variances as required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under the supervision of accountant to maintain financial reports, and recorded general ledgers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other personnel in the team to file tax returns, prepare monthly balance sheets, and other financial documents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monthly team meetings to streamline tax planning process and practical approaches as per clients' need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the preparation and filing of tax returns for individual and corporate clients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Taxation Law</w:t>
        <w:br w:type="textWrapping"/>
        <w:t xml:space="preserve">University of Southern Maine, Portland, ME </w:t>
        <w:br w:type="textWrapping"/>
        <w:t xml:space="preserve">2011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Public Accountant</w:t>
        <w:br w:type="textWrapping"/>
        <w:t xml:space="preserve">2016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