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Samuel W. Fisher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2105 Sugar Camp Road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Dexter, MN 55926 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507-369-1978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samuel.fisher@anymail.com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Detail-oriented, certified and experienced HR professional seeking a management position with an organization to use my skills and knowledge for handling recruitment, employee issues, and ensure smooth functioning of the firm.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Extensive experience as an HR personnel with strong administration skills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Good knowledge of HR functions, and preparing employee records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In-depth information about the employee welfare laws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maintain professional relationship with insurance agencies and local authorities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Proficiency in scanning resumes and screening applicants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Adept at operating HRIS software and other computer applications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organizational and communication skills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Exceptional orientation skills and a team player</w:t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Human Resource Administrator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CIBC, Dexter, MN 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May 2016 – Present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Coordinating with the administration department and performing duties like benefits administration, defining job responsibilities for different positions, implementing compensation program, and evaluating performances of employees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Scanning new hire documents, filing paperwork and conducting orientation sessions for the new employees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in payroll functions, drafting manuals, and implementing company policies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Creating and posting job descriptions on job portals and making tie-ups with consultancies to fill vacant positions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Maintaining records of leaves, advance taken, and other details of employees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Coordinating with departmental heads and resolving employee issues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Human Resource Administrator (part-time) 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Zillow Partners Association, Dexter, MN 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December 2013 – April 2016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in recruitment procedures, scheduling training, and tracking performances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Issued IDs to employees and created electronic and physical files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Served as a point-of-contact to handle all employee queries, and liaised with insurance agency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Record employee information related to attendance, vacation, sick leaves, and performance in the company database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Researched current salary trends for the open positions by studying the concerned industry, and revised job descriptions as necessary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Conducted exit interviews of employees and understood their complaints/ feedback to develop a positive work environment at the firm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Ensured accurate employee performance reports and employment records by performing annual HR file audits including hiring, terminations, transfers, and training schedules</w:t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Human Resource Assistant</w:t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Amcor Solutions, Minneapolis, MN </w:t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August 2012 – November 2013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Verified documents submitted by employees and provided them employee handbook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various teams to develop appropriate job descriptions for vacant positions, and posted them on different job portals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Scanned job applications, and selected suitable candidates for interviews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Conducted employee orientation for new joinees, and fostered positive attitude towards the firm's objectives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Filed all the necessary documents in the individual employee file, and updated the same in the database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various administrative duties as needed</w:t>
      </w:r>
    </w:p>
    <w:p w:rsidR="00000000" w:rsidDel="00000000" w:rsidP="00000000" w:rsidRDefault="00000000" w:rsidRPr="00000000" w14:paraId="0000002F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Business Administration</w:t>
        <w:br w:type="textWrapping"/>
        <w:t xml:space="preserve">University of Minnesota, Minneapolis, MN </w:t>
        <w:br w:type="textWrapping"/>
        <w:t xml:space="preserve">2012</w:t>
      </w:r>
    </w:p>
    <w:p w:rsidR="00000000" w:rsidDel="00000000" w:rsidP="00000000" w:rsidRDefault="00000000" w:rsidRPr="00000000" w14:paraId="0000003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Certifications:</w:t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Professional in Human Resources (PHR)</w:t>
        <w:br w:type="textWrapping"/>
        <w:t xml:space="preserve">HR Certification Institute, Minneapolis, MN </w:t>
        <w:br w:type="textWrapping"/>
        <w:t xml:space="preserve">2013</w:t>
      </w:r>
    </w:p>
    <w:p w:rsidR="00000000" w:rsidDel="00000000" w:rsidP="00000000" w:rsidRDefault="00000000" w:rsidRPr="00000000" w14:paraId="00000033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Certifications: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The National Human Resources Association (NHRA) – Member since 2014</w:t>
      </w:r>
    </w:p>
    <w:p w:rsidR="00000000" w:rsidDel="00000000" w:rsidP="00000000" w:rsidRDefault="00000000" w:rsidRPr="00000000" w14:paraId="00000035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6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