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Adrian Jones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3210 North Broad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PA 19140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215-707-1734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adrianjones@hotmail.com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the position of Art Administrator with a reputed art organization dealing in paintings.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type of art and designing tasks much to the satisfaction of clients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different types of software for effects and art designs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Art Administrator,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Dormant Multimedia and Graphics, New Hampshire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exhibits and presentations for slide shows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Conceptualized advertisements for key clients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Brought out innovative designs through use of graphics software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Graphics Artist,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Design Studios, New Hampshire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logo designing and brochure designing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Involved in the creation of animation characters for the animation team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page layout design for web projects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Glenden Academy of Art, New Hampshire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Courses in corporate Design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Obtained a Commercial Art Certificate for a three-month commercial art course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Exhibits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ABM Studio, New Hampshire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Held an Exhibition for various posters designed by me, January-February 20XX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