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Marketing Letter for New Business</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August 6, 2010</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Dear Friends: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We announce the opening our store “Home Sweet Home” in the Avadi Market close to “Abirami Textiles” on August 15, 2010, and welcome you all.  We deal with all sorts of building requirements, specializing in flooring needs.  Once you step into our store, you will have all your building needs met.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Superstar Vijay will be here for the inauguration at 10 a.m. on 15</w:t>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August and there will be a discount of 10% on the  opening day.  We have a stock of all kinds of vitrified tiles, Italian marbles, granite, wooden flooring, false ceilings, glass, doors, PVC materials, pipes, and anything that comes in handy for building a home.  We are also planning on expansion to deal with interior decoration products to convert your house into a home.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Do grace the store with your presence and see our large range of products and how our various products will be of use to you.</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Best Regards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Ravi Swaminathan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Home Sweet Home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Phone:  9756882190</w:t>
      </w:r>
    </w:p>
    <w:p w:rsidR="00000000" w:rsidDel="00000000" w:rsidP="00000000" w:rsidRDefault="00000000" w:rsidRPr="00000000" w14:paraId="0000000C">
      <w:pPr>
        <w:jc w:val="center"/>
        <w:rPr>
          <w:rFonts w:ascii="Helvetica Neue" w:cs="Helvetica Neue" w:eastAsia="Helvetica Neue" w:hAnsi="Helvetica Neue"/>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