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[Company Logo / Letter Head]</w:t>
      </w:r>
    </w:p>
    <w:p w:rsidR="00000000" w:rsidDel="00000000" w:rsidP="00000000" w:rsidRDefault="00000000" w:rsidRPr="00000000" w14:paraId="00000002">
      <w:pPr>
        <w:pStyle w:val="Heading1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Internship certificate of Completion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awarded to</w:t>
      </w:r>
    </w:p>
    <w:p w:rsidR="00000000" w:rsidDel="00000000" w:rsidP="00000000" w:rsidRDefault="00000000" w:rsidRPr="00000000" w14:paraId="00000004">
      <w:pPr>
        <w:pStyle w:val="Heading2"/>
        <w:jc w:val="center"/>
        <w:rPr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Intern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For Leadership, Responsibility and Innovation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Science without conscience is the soul's perdition.  ~François Rabelais,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Pantagruel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, 1572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An expert problem solver must be endowed with two incompatible qualities – a restless imagination and a patient pertinacity. ~Howard W. Eves “Fermat’s Enigma”, 1998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 “In the future, there are no roads!” ~Doc Brown,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Back to the Future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“Destiny is not a matter of chance – it is a matter of choice.  It is not a thing to be waited for – it is a thing to be achieved.” ~William Jennings Bryan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Awarded this XXXX day of &lt;&lt;Date&gt;&gt;</w:t>
      </w:r>
    </w:p>
    <w:p w:rsidR="00000000" w:rsidDel="00000000" w:rsidP="00000000" w:rsidRDefault="00000000" w:rsidRPr="00000000" w14:paraId="0000000B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                                                                  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      </w:t>
        <w:tab/>
        <w:t xml:space="preserve">                                                                       </w:t>
        <w:tab/>
        <w:t xml:space="preserve">     </w:t>
        <w:tab/>
        <w:t xml:space="preserve">      &lt;&lt;Company CEO&gt;&gt;</w:t>
      </w:r>
    </w:p>
    <w:p w:rsidR="00000000" w:rsidDel="00000000" w:rsidP="00000000" w:rsidRDefault="00000000" w:rsidRPr="00000000" w14:paraId="0000000E">
      <w:pPr>
        <w:spacing w:after="0" w:line="240" w:lineRule="auto"/>
        <w:ind w:left="720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&lt;&lt;Company Title&gt;&gt;</w:t>
      </w:r>
    </w:p>
    <w:sectPr>
      <w:pgSz w:h="12240" w:w="15840"/>
      <w:pgMar w:bottom="1728" w:top="1728" w:left="1872" w:right="18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rFonts w:ascii="Cambria" w:cs="Cambria" w:eastAsia="Cambria" w:hAnsi="Cambria"/>
      <w:smallCaps w:val="1"/>
      <w:color w:val="943734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