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Ind w:w="0.0" w:type="dxa"/>
        <w:tblLayout w:type="fixed"/>
        <w:tblLook w:val="0400"/>
      </w:tblPr>
      <w:tblGrid>
        <w:gridCol w:w="1187"/>
        <w:gridCol w:w="827"/>
        <w:gridCol w:w="94"/>
        <w:gridCol w:w="129"/>
        <w:gridCol w:w="286"/>
        <w:gridCol w:w="429"/>
        <w:gridCol w:w="86"/>
        <w:gridCol w:w="82"/>
        <w:gridCol w:w="307"/>
        <w:gridCol w:w="1726"/>
        <w:gridCol w:w="1003"/>
        <w:gridCol w:w="84"/>
        <w:gridCol w:w="94"/>
        <w:gridCol w:w="15"/>
        <w:gridCol w:w="90"/>
        <w:gridCol w:w="930"/>
        <w:gridCol w:w="301"/>
        <w:gridCol w:w="15"/>
        <w:gridCol w:w="766"/>
        <w:gridCol w:w="909"/>
        <w:tblGridChange w:id="0">
          <w:tblGrid>
            <w:gridCol w:w="1187"/>
            <w:gridCol w:w="827"/>
            <w:gridCol w:w="94"/>
            <w:gridCol w:w="129"/>
            <w:gridCol w:w="286"/>
            <w:gridCol w:w="429"/>
            <w:gridCol w:w="86"/>
            <w:gridCol w:w="82"/>
            <w:gridCol w:w="307"/>
            <w:gridCol w:w="1726"/>
            <w:gridCol w:w="1003"/>
            <w:gridCol w:w="84"/>
            <w:gridCol w:w="94"/>
            <w:gridCol w:w="15"/>
            <w:gridCol w:w="90"/>
            <w:gridCol w:w="930"/>
            <w:gridCol w:w="301"/>
            <w:gridCol w:w="15"/>
            <w:gridCol w:w="766"/>
            <w:gridCol w:w="909"/>
          </w:tblGrid>
        </w:tblGridChange>
      </w:tblGrid>
      <w:tr>
        <w:trPr>
          <w:trHeight w:val="560" w:hRule="atLeast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70c0"/>
                <w:sz w:val="36"/>
                <w:szCs w:val="36"/>
                <w:rtl w:val="0"/>
              </w:rPr>
              <w:t xml:space="preserve">ELECTRICAL CONTRACTOR QUOTATION</w:t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Roboto" w:cs="Roboto" w:eastAsia="Roboto" w:hAnsi="Roboto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Roboto" w:cs="Roboto" w:eastAsia="Roboto" w:hAnsi="Roboto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Roboto" w:cs="Roboto" w:eastAsia="Roboto" w:hAnsi="Roboto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Roboto" w:cs="Roboto" w:eastAsia="Roboto" w:hAnsi="Roboto"/>
                <w:b w:val="1"/>
                <w:color w:val="0070c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70c0"/>
                <w:rtl w:val="0"/>
              </w:rPr>
              <w:t xml:space="preserve">Client Details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Roboto" w:cs="Roboto" w:eastAsia="Roboto" w:hAnsi="Roboto"/>
                <w:b w:val="1"/>
                <w:color w:val="0070c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70c0"/>
                <w:rtl w:val="0"/>
              </w:rPr>
              <w:t xml:space="preserve">Contractor Details</w:t>
            </w:r>
          </w:p>
        </w:tc>
      </w:tr>
      <w:tr>
        <w:trPr>
          <w:trHeight w:val="36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[Client Name]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[Contractor Name]</w:t>
            </w:r>
          </w:p>
        </w:tc>
      </w:tr>
      <w:tr>
        <w:trPr>
          <w:trHeight w:val="36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[Address]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[Address]</w:t>
            </w:r>
          </w:p>
        </w:tc>
      </w:tr>
      <w:tr>
        <w:trPr>
          <w:trHeight w:val="36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[Phone No.]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[Phone No.]</w:t>
            </w:r>
          </w:p>
        </w:tc>
      </w:tr>
      <w:tr>
        <w:trPr>
          <w:trHeight w:val="36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[Email ID]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[Email ID]</w:t>
            </w:r>
          </w:p>
        </w:tc>
      </w:tr>
      <w:tr>
        <w:trPr>
          <w:trHeight w:val="36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[Fax]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[Fax]</w:t>
            </w:r>
          </w:p>
        </w:tc>
      </w:tr>
      <w:tr>
        <w:trPr>
          <w:trHeight w:val="20" w:hRule="atLeast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Roboto" w:cs="Roboto" w:eastAsia="Roboto" w:hAnsi="Roboto"/>
                <w:b w:val="1"/>
                <w:color w:val="0070c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70c0"/>
                <w:rtl w:val="0"/>
              </w:rPr>
              <w:t xml:space="preserve">Quotation Details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Date:</w:t>
            </w:r>
          </w:p>
        </w:tc>
        <w:tc>
          <w:tcPr>
            <w:gridSpan w:val="10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Quotation Number: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Issued Date: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Due Date: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Prepared By: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Subject:</w:t>
            </w:r>
          </w:p>
        </w:tc>
        <w:tc>
          <w:tcPr>
            <w:gridSpan w:val="19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Electrical Contractor Quotation </w:t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10"/>
            <w:tcBorders>
              <w:bottom w:color="d9d9d9" w:space="0" w:sz="4" w:val="single"/>
            </w:tcBorders>
            <w:shd w:fill="0d0d0d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3"/>
            <w:tcBorders>
              <w:bottom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gridSpan w:val="4"/>
            <w:tcBorders>
              <w:bottom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3"/>
            <w:tcBorders>
              <w:bottom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Total Amount</w:t>
            </w:r>
          </w:p>
        </w:tc>
      </w:tr>
      <w:tr>
        <w:trPr>
          <w:trHeight w:val="6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Supply, Installation&amp; Commissioning Of Wall Mounted Meter Board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1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$300.00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$300.00</w:t>
            </w:r>
          </w:p>
        </w:tc>
      </w:tr>
      <w:tr>
        <w:trPr>
          <w:trHeight w:val="6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Vertical Power DB, Erection, Testing &amp; Commissioning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5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$ 450.00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$2250.00</w:t>
            </w:r>
          </w:p>
        </w:tc>
      </w:tr>
      <w:tr>
        <w:trPr>
          <w:trHeight w:val="6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Supply &amp; Installation Of UPS Input Supply.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3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$1000.00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$3000.00</w:t>
            </w:r>
          </w:p>
        </w:tc>
      </w:tr>
      <w:tr>
        <w:trPr>
          <w:trHeight w:val="6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Service Of Electrician On Holiday.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$250.00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6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Service Of Electrician From 8AM To 6PM To On Working Days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6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Service Of Electrician After Working Hours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00" w:hRule="atLeast"/>
        </w:trPr>
        <w:tc>
          <w:tcPr>
            <w:gridSpan w:val="14"/>
            <w:tcBorders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Subtotal</w:t>
            </w:r>
          </w:p>
        </w:tc>
        <w:tc>
          <w:tcPr>
            <w:gridSpan w:val="2"/>
            <w:tcBorders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$5550.00</w:t>
            </w:r>
          </w:p>
        </w:tc>
      </w:tr>
      <w:tr>
        <w:trPr>
          <w:trHeight w:val="500" w:hRule="atLeast"/>
        </w:trPr>
        <w:tc>
          <w:tcPr>
            <w:gridSpan w:val="14"/>
            <w:tcBorders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Tax @ 5 %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$277.50</w:t>
            </w:r>
          </w:p>
        </w:tc>
      </w:tr>
      <w:tr>
        <w:trPr>
          <w:trHeight w:val="500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firstLine="7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To accept this Quotation,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0d0d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$5827.50</w:t>
            </w:r>
          </w:p>
        </w:tc>
      </w:tr>
      <w:tr>
        <w:trPr>
          <w:trHeight w:val="20" w:hRule="atLeast"/>
        </w:trPr>
        <w:tc>
          <w:tcPr>
            <w:gridSpan w:val="20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firstLine="7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firstLine="72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Sign Here And Return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firstLine="72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