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center"/>
        <w:rPr>
          <w:rFonts w:ascii="Calibri" w:cs="Calibri" w:eastAsia="Calibri" w:hAnsi="Calibri"/>
          <w:b w:val="1"/>
          <w:color w:val="11111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-914399</wp:posOffset>
                </wp:positionV>
                <wp:extent cx="4504055" cy="7718612"/>
                <wp:effectExtent b="0" l="0" r="0" t="0"/>
                <wp:wrapNone/>
                <wp:docPr id="3" name=""/>
                <a:graphic>
                  <a:graphicData uri="http://schemas.microsoft.com/office/word/2010/wordprocessingGroup">
                    <wpg:wgp>
                      <wpg:cNvGrpSpPr/>
                      <wpg:grpSpPr>
                        <a:xfrm>
                          <a:off x="3093973" y="0"/>
                          <a:ext cx="4504055" cy="7718612"/>
                          <a:chOff x="3093973" y="0"/>
                          <a:chExt cx="4504055" cy="7560000"/>
                        </a:xfrm>
                      </wpg:grpSpPr>
                      <wpg:grpSp>
                        <wpg:cNvGrpSpPr/>
                        <wpg:grpSpPr>
                          <a:xfrm>
                            <a:off x="3093973" y="0"/>
                            <a:ext cx="4504055" cy="7560000"/>
                            <a:chOff x="0" y="0"/>
                            <a:chExt cx="4504055" cy="7718612"/>
                          </a:xfrm>
                        </wpg:grpSpPr>
                        <wps:wsp>
                          <wps:cNvSpPr/>
                          <wps:cNvPr id="4" name="Shape 4"/>
                          <wps:spPr>
                            <a:xfrm>
                              <a:off x="0" y="0"/>
                              <a:ext cx="4504050" cy="771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438150" y="0"/>
                              <a:ext cx="4065905" cy="7718612"/>
                            </a:xfrm>
                            <a:prstGeom prst="rect">
                              <a:avLst/>
                            </a:prstGeom>
                            <a:solidFill>
                              <a:srgbClr val="D65B4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533400" y="6705600"/>
                              <a:ext cx="2870200" cy="9398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36"/>
                                    <w:vertAlign w:val="baseline"/>
                                  </w:rPr>
                                  <w:t xml:space="preserve">[Galloo Island Golf Resort]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36"/>
                                    <w:vertAlign w:val="baseline"/>
                                  </w:rPr>
                                </w:r>
                                <w:r w:rsidDel="00000000" w:rsidR="00000000" w:rsidRPr="00000000">
                                  <w:rPr>
                                    <w:rFonts w:ascii="Calibri" w:cs="Calibri" w:eastAsia="Calibri" w:hAnsi="Calibri"/>
                                    <w:b w:val="1"/>
                                    <w:i w:val="0"/>
                                    <w:smallCaps w:val="0"/>
                                    <w:strike w:val="0"/>
                                    <w:color w:val="ffffff"/>
                                    <w:sz w:val="36"/>
                                    <w:vertAlign w:val="baseline"/>
                                  </w:rPr>
                                  <w:t xml:space="preserve">[2019 – 2020]</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36"/>
                                    <w:vertAlign w:val="baseline"/>
                                  </w:rPr>
                                </w:r>
                              </w:p>
                            </w:txbxContent>
                          </wps:txbx>
                          <wps:bodyPr anchorCtr="0" anchor="t" bIns="45700" lIns="91425" spcFirstLastPara="1" rIns="91425" wrap="square" tIns="45700">
                            <a:noAutofit/>
                          </wps:bodyPr>
                        </wps:wsp>
                        <wps:wsp>
                          <wps:cNvSpPr/>
                          <wps:cNvPr id="34" name="Shape 34"/>
                          <wps:spPr>
                            <a:xfrm>
                              <a:off x="504825" y="1847850"/>
                              <a:ext cx="2806700" cy="20828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72"/>
                                    <w:vertAlign w:val="baseline"/>
                                  </w:rPr>
                                  <w:t xml:space="preserve">GOLF COURSE MARKETING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72"/>
                                    <w:vertAlign w:val="baseline"/>
                                  </w:rPr>
                                </w:r>
                              </w:p>
                            </w:txbxContent>
                          </wps:txbx>
                          <wps:bodyPr anchorCtr="0" anchor="t" bIns="45700" lIns="91425" spcFirstLastPara="1" rIns="91425" wrap="square" tIns="45700">
                            <a:noAutofit/>
                          </wps:bodyPr>
                        </wps:wsp>
                        <wps:wsp>
                          <wps:cNvSpPr/>
                          <wps:cNvPr id="35" name="Shape 35"/>
                          <wps:spPr>
                            <a:xfrm>
                              <a:off x="0" y="1638300"/>
                              <a:ext cx="3860800" cy="2542233"/>
                            </a:xfrm>
                            <a:prstGeom prst="rect">
                              <a:avLst/>
                            </a:prstGeom>
                            <a:noFill/>
                            <a:ln cap="flat" cmpd="sng" w="38100">
                              <a:solidFill>
                                <a:srgbClr val="87B5B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-914399</wp:posOffset>
                </wp:positionV>
                <wp:extent cx="4504055" cy="7718612"/>
                <wp:effectExtent b="0" l="0" r="0" t="0"/>
                <wp:wrapNone/>
                <wp:docPr id="3"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4504055" cy="7718612"/>
                        </a:xfrm>
                        <a:prstGeom prst="rect"/>
                        <a:ln/>
                      </pic:spPr>
                    </pic:pic>
                  </a:graphicData>
                </a:graphic>
              </wp:anchor>
            </w:drawing>
          </mc:Fallback>
        </mc:AlternateContent>
      </w:r>
    </w:p>
    <w:p w:rsidR="00000000" w:rsidDel="00000000" w:rsidP="00000000" w:rsidRDefault="00000000" w:rsidRPr="00000000" w14:paraId="00000002">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3">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ind w:left="720"/>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21">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color w:val="111111"/>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745"/>
        <w:gridCol w:w="2615"/>
        <w:tblGridChange w:id="0">
          <w:tblGrid>
            <w:gridCol w:w="6745"/>
            <w:gridCol w:w="2615"/>
          </w:tblGrid>
        </w:tblGridChange>
      </w:tblGrid>
      <w:tr>
        <w:trPr>
          <w:trHeight w:val="560" w:hRule="atLeast"/>
        </w:trPr>
        <w:tc>
          <w:tcPr>
            <w:vAlign w:val="center"/>
          </w:tcPr>
          <w:p w:rsidR="00000000" w:rsidDel="00000000" w:rsidP="00000000" w:rsidRDefault="00000000" w:rsidRPr="00000000" w14:paraId="00000024">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Executive Summary</w:t>
            </w:r>
            <w:r w:rsidDel="00000000" w:rsidR="00000000" w:rsidRPr="00000000">
              <w:rPr>
                <w:rtl w:val="0"/>
              </w:rPr>
            </w:r>
          </w:p>
        </w:tc>
        <w:tc>
          <w:tcPr>
            <w:vAlign w:val="center"/>
          </w:tcPr>
          <w:p w:rsidR="00000000" w:rsidDel="00000000" w:rsidP="00000000" w:rsidRDefault="00000000" w:rsidRPr="00000000" w14:paraId="00000025">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6">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Company Overview</w:t>
            </w:r>
            <w:r w:rsidDel="00000000" w:rsidR="00000000" w:rsidRPr="00000000">
              <w:rPr>
                <w:rtl w:val="0"/>
              </w:rPr>
            </w:r>
          </w:p>
        </w:tc>
        <w:tc>
          <w:tcPr>
            <w:vAlign w:val="center"/>
          </w:tcPr>
          <w:p w:rsidR="00000000" w:rsidDel="00000000" w:rsidP="00000000" w:rsidRDefault="00000000" w:rsidRPr="00000000" w14:paraId="00000027">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8">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Products and Services</w:t>
            </w:r>
            <w:r w:rsidDel="00000000" w:rsidR="00000000" w:rsidRPr="00000000">
              <w:rPr>
                <w:rtl w:val="0"/>
              </w:rPr>
            </w:r>
          </w:p>
        </w:tc>
        <w:tc>
          <w:tcPr>
            <w:vAlign w:val="center"/>
          </w:tcPr>
          <w:p w:rsidR="00000000" w:rsidDel="00000000" w:rsidP="00000000" w:rsidRDefault="00000000" w:rsidRPr="00000000" w14:paraId="00000029">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A">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Marketing Analysis</w:t>
            </w:r>
            <w:r w:rsidDel="00000000" w:rsidR="00000000" w:rsidRPr="00000000">
              <w:rPr>
                <w:rtl w:val="0"/>
              </w:rPr>
            </w:r>
          </w:p>
        </w:tc>
        <w:tc>
          <w:tcPr>
            <w:vAlign w:val="center"/>
          </w:tcPr>
          <w:p w:rsidR="00000000" w:rsidDel="00000000" w:rsidP="00000000" w:rsidRDefault="00000000" w:rsidRPr="00000000" w14:paraId="0000002B">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C">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Strategy and Implementation</w:t>
            </w:r>
            <w:r w:rsidDel="00000000" w:rsidR="00000000" w:rsidRPr="00000000">
              <w:rPr>
                <w:rtl w:val="0"/>
              </w:rPr>
            </w:r>
          </w:p>
        </w:tc>
        <w:tc>
          <w:tcPr>
            <w:vAlign w:val="center"/>
          </w:tcPr>
          <w:p w:rsidR="00000000" w:rsidDel="00000000" w:rsidP="00000000" w:rsidRDefault="00000000" w:rsidRPr="00000000" w14:paraId="0000002D">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E">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Management and Personnel</w:t>
            </w:r>
            <w:r w:rsidDel="00000000" w:rsidR="00000000" w:rsidRPr="00000000">
              <w:rPr>
                <w:rtl w:val="0"/>
              </w:rPr>
            </w:r>
          </w:p>
        </w:tc>
        <w:tc>
          <w:tcPr>
            <w:vAlign w:val="center"/>
          </w:tcPr>
          <w:p w:rsidR="00000000" w:rsidDel="00000000" w:rsidP="00000000" w:rsidRDefault="00000000" w:rsidRPr="00000000" w14:paraId="0000002F">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30">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31">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bl>
    <w:p w:rsidR="00000000" w:rsidDel="00000000" w:rsidP="00000000" w:rsidRDefault="00000000" w:rsidRPr="00000000" w14:paraId="00000032">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34">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r w:rsidDel="00000000" w:rsidR="00000000" w:rsidRPr="00000000">
        <w:rPr>
          <w:rtl w:val="0"/>
        </w:rPr>
      </w:r>
    </w:p>
    <w:p w:rsidR="00000000" w:rsidDel="00000000" w:rsidP="00000000" w:rsidRDefault="00000000" w:rsidRPr="00000000" w14:paraId="0000003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[Galloo Island Golf Resort]</w:t>
      </w:r>
      <w:r w:rsidDel="00000000" w:rsidR="00000000" w:rsidRPr="00000000">
        <w:rPr>
          <w:rFonts w:ascii="Calibri" w:cs="Calibri" w:eastAsia="Calibri" w:hAnsi="Calibri"/>
          <w:color w:val="111111"/>
          <w:rtl w:val="0"/>
        </w:rPr>
        <w:t xml:space="preserve"> is located in </w:t>
      </w:r>
      <w:r w:rsidDel="00000000" w:rsidR="00000000" w:rsidRPr="00000000">
        <w:rPr>
          <w:rFonts w:ascii="Calibri" w:cs="Calibri" w:eastAsia="Calibri" w:hAnsi="Calibri"/>
          <w:color w:val="111111"/>
          <w:highlight w:val="yellow"/>
          <w:rtl w:val="0"/>
        </w:rPr>
        <w:t xml:space="preserve">[Jefferson County, New York]</w:t>
      </w:r>
      <w:r w:rsidDel="00000000" w:rsidR="00000000" w:rsidRPr="00000000">
        <w:rPr>
          <w:rFonts w:ascii="Calibri" w:cs="Calibri" w:eastAsia="Calibri" w:hAnsi="Calibri"/>
          <w:color w:val="111111"/>
          <w:rtl w:val="0"/>
        </w:rPr>
        <w:t xml:space="preserve">, which is precisely on the </w:t>
      </w:r>
      <w:r w:rsidDel="00000000" w:rsidR="00000000" w:rsidRPr="00000000">
        <w:rPr>
          <w:rFonts w:ascii="Calibri" w:cs="Calibri" w:eastAsia="Calibri" w:hAnsi="Calibri"/>
          <w:color w:val="111111"/>
          <w:highlight w:val="yellow"/>
          <w:rtl w:val="0"/>
        </w:rPr>
        <w:t xml:space="preserve">[eastern side of Lake Ontario]</w:t>
      </w:r>
      <w:r w:rsidDel="00000000" w:rsidR="00000000" w:rsidRPr="00000000">
        <w:rPr>
          <w:rFonts w:ascii="Calibri" w:cs="Calibri" w:eastAsia="Calibri" w:hAnsi="Calibri"/>
          <w:color w:val="111111"/>
          <w:rtl w:val="0"/>
        </w:rPr>
        <w:t xml:space="preserve">. Boasting an abundance of natural beauty, this immense private 18-hole facility provides a challenging layout and pleasing scenery.</w:t>
      </w:r>
    </w:p>
    <w:p w:rsidR="00000000" w:rsidDel="00000000" w:rsidP="00000000" w:rsidRDefault="00000000" w:rsidRPr="00000000" w14:paraId="0000003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[Galloo Island Golf Resort]</w:t>
      </w:r>
      <w:r w:rsidDel="00000000" w:rsidR="00000000" w:rsidRPr="00000000">
        <w:rPr>
          <w:rFonts w:ascii="Calibri" w:cs="Calibri" w:eastAsia="Calibri" w:hAnsi="Calibri"/>
          <w:color w:val="111111"/>
          <w:rtl w:val="0"/>
        </w:rPr>
        <w:t xml:space="preserve"> is an exclusive golf resort that caters to celebrities, corporate and political figures, and any wealthy individual who can afford its services. With two natural harbors to dock, the golf resort can be reached by yacht and medium-sized boats through the St. Lawrence River.</w:t>
      </w:r>
    </w:p>
    <w:p w:rsidR="00000000" w:rsidDel="00000000" w:rsidP="00000000" w:rsidRDefault="00000000" w:rsidRPr="00000000" w14:paraId="0000003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rtl w:val="0"/>
        </w:rPr>
        <w:t xml:space="preserve">To provide guests with the best luxury golf experience.</w:t>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[Galloo Island Golf Resort]</w:t>
      </w:r>
      <w:r w:rsidDel="00000000" w:rsidR="00000000" w:rsidRPr="00000000">
        <w:rPr>
          <w:rFonts w:ascii="Calibri" w:cs="Calibri" w:eastAsia="Calibri" w:hAnsi="Calibri"/>
          <w:color w:val="111111"/>
          <w:rtl w:val="0"/>
        </w:rPr>
        <w:t xml:space="preserve"> believes that exceptional customer service and outstanding golf course conditions are the keys to success.</w:t>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rtl w:val="0"/>
        </w:rPr>
        <w:t xml:space="preserve">To become the premier luxury golf resort in the whole world.</w:t>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popularity of golf has been declining in recent years, causing more golf courses to shut down to avoid more losses. However, many wealthy individuals still prefer golf over other sports simply because of the lack of physicality and the relaxing views that golf courses provide. These wealthy individuals, whether a celebrity or a corporate figure, usually combine golf with meetings, which means they discuss important matters while playing golf. This is why the </w:t>
      </w:r>
      <w:r w:rsidDel="00000000" w:rsidR="00000000" w:rsidRPr="00000000">
        <w:rPr>
          <w:rFonts w:ascii="Calibri" w:cs="Calibri" w:eastAsia="Calibri" w:hAnsi="Calibri"/>
          <w:color w:val="111111"/>
          <w:highlight w:val="yellow"/>
          <w:rtl w:val="0"/>
        </w:rPr>
        <w:t xml:space="preserve">[Galloo Island Golf Resort]</w:t>
      </w:r>
      <w:r w:rsidDel="00000000" w:rsidR="00000000" w:rsidRPr="00000000">
        <w:rPr>
          <w:rFonts w:ascii="Calibri" w:cs="Calibri" w:eastAsia="Calibri" w:hAnsi="Calibri"/>
          <w:color w:val="111111"/>
          <w:rtl w:val="0"/>
        </w:rPr>
        <w:t xml:space="preserve"> will strictly implement discretion and golf course reservations so that guests can enjoy playing golf while doing their businesses.</w:t>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Golf Course Industry</w:t>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[Mary C. Howard]</w:t>
      </w: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start-up cost is $</w:t>
      </w:r>
      <w:r w:rsidDel="00000000" w:rsidR="00000000" w:rsidRPr="00000000">
        <w:rPr>
          <w:rFonts w:ascii="Calibri" w:cs="Calibri" w:eastAsia="Calibri" w:hAnsi="Calibri"/>
          <w:color w:val="111111"/>
          <w:highlight w:val="yellow"/>
          <w:rtl w:val="0"/>
        </w:rPr>
        <w:t xml:space="preserve">[2,737,176.00]</w:t>
      </w:r>
      <w:r w:rsidDel="00000000" w:rsidR="00000000" w:rsidRPr="00000000">
        <w:rPr>
          <w:rFonts w:ascii="Calibri" w:cs="Calibri" w:eastAsia="Calibri" w:hAnsi="Calibri"/>
          <w:color w:val="111111"/>
          <w:rtl w:val="0"/>
        </w:rPr>
        <w:t xml:space="preserve">, which will be fully provided by the owner. The start-up funding will be used for operating expenses, golf equipment, resort maintenance, and insurance.</w:t>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tl w:val="0"/>
        </w:rPr>
      </w:r>
    </w:p>
    <w:tbl>
      <w:tblPr>
        <w:tblStyle w:val="Table2"/>
        <w:tblW w:w="9355.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7282"/>
        <w:gridCol w:w="2073"/>
        <w:tblGridChange w:id="0">
          <w:tblGrid>
            <w:gridCol w:w="7282"/>
            <w:gridCol w:w="2073"/>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3">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56">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$ 499,370.65</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58">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$ 2,237,805.35</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$ 2,737,176.00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Assets</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$ 1,794,079.41</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$ 443,725.94</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$ 443,725.94</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$ 2,237,805.35</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Capital</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$ 2,737,176.00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$ 2,737,176.00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$ 499,370.65</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$ 2,237,805.35</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$ 2,237,805.35</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45"/>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Start-Up</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Requirements</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$ 79,094.35</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$ 65,021.62</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$ 3,984.30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$ 52,654.92</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$ 298,615.46</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$ 499,370.65</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45"/>
              <w:rPr>
                <w:rFonts w:ascii="Calibri" w:cs="Calibri" w:eastAsia="Calibri" w:hAnsi="Calibri"/>
                <w:b w:val="1"/>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Start-Up Assets</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$ 443,725.94</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$ 28,465.74</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$ 285,175.12</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$ 1,480,438.55</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$ 2,237,805.35</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$ 2,737,176.00</w:t>
            </w:r>
            <w:r w:rsidDel="00000000" w:rsidR="00000000" w:rsidRPr="00000000">
              <w:rPr>
                <w:rtl w:val="0"/>
              </w:rPr>
            </w:r>
          </w:p>
        </w:tc>
      </w:tr>
    </w:tbl>
    <w:p w:rsidR="00000000" w:rsidDel="00000000" w:rsidP="00000000" w:rsidRDefault="00000000" w:rsidRPr="00000000" w14:paraId="000000A3">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A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A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[Galloo Island Golf Resort]</w:t>
      </w:r>
      <w:r w:rsidDel="00000000" w:rsidR="00000000" w:rsidRPr="00000000">
        <w:rPr>
          <w:rFonts w:ascii="Calibri" w:cs="Calibri" w:eastAsia="Calibri" w:hAnsi="Calibri"/>
          <w:color w:val="111111"/>
          <w:rtl w:val="0"/>
        </w:rPr>
        <w:t xml:space="preserve"> will offer the full golf experience by providing the necessary golf equipment, golf carts, caddies, etc. The golf resort also offers cabins and suites for guests who want to stay overnight on the island. Furthermore, the golf resort has a restaurant that is headed by an internationally acclaimed chef, ensuring a luxurious vacation experience on the island.</w:t>
      </w:r>
    </w:p>
    <w:p w:rsidR="00000000" w:rsidDel="00000000" w:rsidP="00000000" w:rsidRDefault="00000000" w:rsidRPr="00000000" w14:paraId="000000A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A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[Galloo Island Golf Resort]</w:t>
      </w:r>
      <w:r w:rsidDel="00000000" w:rsidR="00000000" w:rsidRPr="00000000">
        <w:rPr>
          <w:rFonts w:ascii="Calibri" w:cs="Calibri" w:eastAsia="Calibri" w:hAnsi="Calibri"/>
          <w:color w:val="111111"/>
          <w:rtl w:val="0"/>
        </w:rPr>
        <w:t xml:space="preserve"> likes to think of itself as an exclusive club without requiring membership registrations. The golf resort offers its services only through reservations to ensure excellent customer service to the guests. This also emphasizes exclusivity, which is extremely important to influential individuals such as celebrities and political figures.</w:t>
      </w:r>
    </w:p>
    <w:p w:rsidR="00000000" w:rsidDel="00000000" w:rsidP="00000000" w:rsidRDefault="00000000" w:rsidRPr="00000000" w14:paraId="000000A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B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[Galloo Island Golf Resort]</w:t>
      </w:r>
      <w:r w:rsidDel="00000000" w:rsidR="00000000" w:rsidRPr="00000000">
        <w:rPr>
          <w:rFonts w:ascii="Calibri" w:cs="Calibri" w:eastAsia="Calibri" w:hAnsi="Calibri"/>
          <w:color w:val="111111"/>
          <w:rtl w:val="0"/>
        </w:rPr>
        <w:t xml:space="preserve"> will adopt an above-the-market average pricing scheme to help relieve the high upkeep costs of the entire island. Also, this is to satisfy the guests’ need for a luxurious experience, which builds a high-end reputation for the golf resort.</w:t>
      </w:r>
      <w:r w:rsidDel="00000000" w:rsidR="00000000" w:rsidRPr="00000000">
        <w:rPr>
          <w:rtl w:val="0"/>
        </w:rPr>
      </w:r>
    </w:p>
    <w:p w:rsidR="00000000" w:rsidDel="00000000" w:rsidP="00000000" w:rsidRDefault="00000000" w:rsidRPr="00000000" w14:paraId="000000B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ANALYSIS</w:t>
      </w:r>
    </w:p>
    <w:p w:rsidR="00000000" w:rsidDel="00000000" w:rsidP="00000000" w:rsidRDefault="00000000" w:rsidRPr="00000000" w14:paraId="000000B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death of professional golf might be imminent, but many individuals still engage in casual golf. The increasing number of corporate and political figures who prefer to discuss business matters while playing golf has given birth to a new norm—golf meetings. Even celebrities, especially Hollywood figures and retired athletes, have started gaining interest in golf because of the growing number of luxury golf resorts in the United States of America.</w:t>
      </w:r>
    </w:p>
    <w:p w:rsidR="00000000" w:rsidDel="00000000" w:rsidP="00000000" w:rsidRDefault="00000000" w:rsidRPr="00000000" w14:paraId="000000B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B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[Galloo Island Golf Resort]</w:t>
      </w:r>
      <w:r w:rsidDel="00000000" w:rsidR="00000000" w:rsidRPr="00000000">
        <w:rPr>
          <w:rFonts w:ascii="Calibri" w:cs="Calibri" w:eastAsia="Calibri" w:hAnsi="Calibri"/>
          <w:color w:val="111111"/>
          <w:rtl w:val="0"/>
        </w:rPr>
        <w:t xml:space="preserve"> will be focusing its resources on attracting influential individuals to further increase the golf resort’s brand visibility and awareness. Once these influential individuals get the word of the island’s services out, more guests will be calling the golf resort for reservations.</w:t>
      </w:r>
    </w:p>
    <w:p w:rsidR="00000000" w:rsidDel="00000000" w:rsidP="00000000" w:rsidRDefault="00000000" w:rsidRPr="00000000" w14:paraId="000000B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pie chart below shows the popularity rate of luxury golf for each type of guest.</w:t>
      </w:r>
      <w:r w:rsidDel="00000000" w:rsidR="00000000" w:rsidRPr="00000000">
        <w:rPr>
          <w:rtl w:val="0"/>
        </w:rPr>
      </w:r>
    </w:p>
    <w:p w:rsidR="00000000" w:rsidDel="00000000" w:rsidP="00000000" w:rsidRDefault="00000000" w:rsidRPr="00000000" w14:paraId="000000BF">
      <w:pPr>
        <w:rPr>
          <w:rFonts w:ascii="Calibri" w:cs="Calibri" w:eastAsia="Calibri" w:hAnsi="Calibri"/>
          <w:b w:val="1"/>
          <w:color w:val="11111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233679</wp:posOffset>
            </wp:positionH>
            <wp:positionV relativeFrom="paragraph">
              <wp:posOffset>198120</wp:posOffset>
            </wp:positionV>
            <wp:extent cx="5549900" cy="320040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49900" cy="3200400"/>
                    </a:xfrm>
                    <a:prstGeom prst="rect"/>
                    <a:ln/>
                  </pic:spPr>
                </pic:pic>
              </a:graphicData>
            </a:graphic>
          </wp:anchor>
        </w:drawing>
      </w:r>
    </w:p>
    <w:p w:rsidR="00000000" w:rsidDel="00000000" w:rsidP="00000000" w:rsidRDefault="00000000" w:rsidRPr="00000000" w14:paraId="000000C0">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Segmentation Strategy</w:t>
      </w:r>
    </w:p>
    <w:p w:rsidR="00000000" w:rsidDel="00000000" w:rsidP="00000000" w:rsidRDefault="00000000" w:rsidRPr="00000000" w14:paraId="000000C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Celebrities</w:t>
      </w:r>
    </w:p>
    <w:p w:rsidR="00000000" w:rsidDel="00000000" w:rsidP="00000000" w:rsidRDefault="00000000" w:rsidRPr="00000000" w14:paraId="000000C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Open to celebrities who would like to host a charity golf tournament or to movie directors and producers who need a beautiful golf course for its movie projects. This increases visibility to Hollywood figures and other players in the movie industry.</w:t>
      </w:r>
    </w:p>
    <w:p w:rsidR="00000000" w:rsidDel="00000000" w:rsidP="00000000" w:rsidRDefault="00000000" w:rsidRPr="00000000" w14:paraId="000000C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Corporate Figures</w:t>
      </w:r>
    </w:p>
    <w:p w:rsidR="00000000" w:rsidDel="00000000" w:rsidP="00000000" w:rsidRDefault="00000000" w:rsidRPr="00000000" w14:paraId="000000C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Network with large company owners and encourage them to tell their families and friends about the golf resort’s services.</w:t>
      </w:r>
    </w:p>
    <w:p w:rsidR="00000000" w:rsidDel="00000000" w:rsidP="00000000" w:rsidRDefault="00000000" w:rsidRPr="00000000" w14:paraId="000000C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Political Figures</w:t>
      </w:r>
    </w:p>
    <w:p w:rsidR="00000000" w:rsidDel="00000000" w:rsidP="00000000" w:rsidRDefault="00000000" w:rsidRPr="00000000" w14:paraId="000000C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 them special discounts for availing the golf resort’s services.</w:t>
      </w:r>
    </w:p>
    <w:p w:rsidR="00000000" w:rsidDel="00000000" w:rsidP="00000000" w:rsidRDefault="00000000" w:rsidRPr="00000000" w14:paraId="000000C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This comprises of non-influential, wealthy individuals who only engage in luxury golf for recreation and relaxation. </w:t>
      </w:r>
    </w:p>
    <w:p w:rsidR="00000000" w:rsidDel="00000000" w:rsidP="00000000" w:rsidRDefault="00000000" w:rsidRPr="00000000" w14:paraId="000000D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STRATEGY AND IMPLEMENTATION</w:t>
      </w:r>
    </w:p>
    <w:p w:rsidR="00000000" w:rsidDel="00000000" w:rsidP="00000000" w:rsidRDefault="00000000" w:rsidRPr="00000000" w14:paraId="000000D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D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[Galloo Island Golf Resort]</w:t>
      </w:r>
      <w:r w:rsidDel="00000000" w:rsidR="00000000" w:rsidRPr="00000000">
        <w:rPr>
          <w:rFonts w:ascii="Calibri" w:cs="Calibri" w:eastAsia="Calibri" w:hAnsi="Calibri"/>
          <w:color w:val="111111"/>
          <w:rtl w:val="0"/>
        </w:rPr>
        <w:t xml:space="preserve"> aims to increase its sales in the </w:t>
      </w:r>
      <w:r w:rsidDel="00000000" w:rsidR="00000000" w:rsidRPr="00000000">
        <w:rPr>
          <w:rFonts w:ascii="Calibri" w:cs="Calibri" w:eastAsia="Calibri" w:hAnsi="Calibri"/>
          <w:color w:val="111111"/>
          <w:highlight w:val="yellow"/>
          <w:rtl w:val="0"/>
        </w:rPr>
        <w:t xml:space="preserve">[4th quarter]</w:t>
      </w:r>
      <w:r w:rsidDel="00000000" w:rsidR="00000000" w:rsidRPr="00000000">
        <w:rPr>
          <w:rFonts w:ascii="Calibri" w:cs="Calibri" w:eastAsia="Calibri" w:hAnsi="Calibri"/>
          <w:color w:val="111111"/>
          <w:rtl w:val="0"/>
        </w:rPr>
        <w:t xml:space="preserve"> of this year by at least </w:t>
      </w:r>
      <w:r w:rsidDel="00000000" w:rsidR="00000000" w:rsidRPr="00000000">
        <w:rPr>
          <w:rFonts w:ascii="Calibri" w:cs="Calibri" w:eastAsia="Calibri" w:hAnsi="Calibri"/>
          <w:color w:val="111111"/>
          <w:highlight w:val="yellow"/>
          <w:rtl w:val="0"/>
        </w:rPr>
        <w:t xml:space="preserve">[13]</w:t>
      </w:r>
      <w:r w:rsidDel="00000000" w:rsidR="00000000" w:rsidRPr="00000000">
        <w:rPr>
          <w:rFonts w:ascii="Calibri" w:cs="Calibri" w:eastAsia="Calibri" w:hAnsi="Calibri"/>
          <w:color w:val="111111"/>
          <w:rtl w:val="0"/>
        </w:rPr>
        <w:t xml:space="preserve">%. This will be accomplished through effective networking and exhibiting exceptional customer service.</w:t>
      </w:r>
      <w:r w:rsidDel="00000000" w:rsidR="00000000" w:rsidRPr="00000000">
        <w:rPr>
          <w:rtl w:val="0"/>
        </w:rPr>
      </w:r>
    </w:p>
    <w:p w:rsidR="00000000" w:rsidDel="00000000" w:rsidP="00000000" w:rsidRDefault="00000000" w:rsidRPr="00000000" w14:paraId="000000D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0D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There are currently many luxury golf resorts established around the world, but none are built on an island. </w:t>
      </w:r>
      <w:r w:rsidDel="00000000" w:rsidR="00000000" w:rsidRPr="00000000">
        <w:rPr>
          <w:rFonts w:ascii="Calibri" w:cs="Calibri" w:eastAsia="Calibri" w:hAnsi="Calibri"/>
          <w:color w:val="111111"/>
          <w:highlight w:val="yellow"/>
          <w:rtl w:val="0"/>
        </w:rPr>
        <w:t xml:space="preserve">[Galloo Island Golf Resort]</w:t>
      </w:r>
      <w:r w:rsidDel="00000000" w:rsidR="00000000" w:rsidRPr="00000000">
        <w:rPr>
          <w:rFonts w:ascii="Calibri" w:cs="Calibri" w:eastAsia="Calibri" w:hAnsi="Calibri"/>
          <w:color w:val="111111"/>
          <w:rtl w:val="0"/>
        </w:rPr>
        <w:t xml:space="preserve"> offers a natural scenery that has never been seen before and exercises complete exclusivity. This gives the guests peace of mind from the moment they step foot on the island, literally keeping them away from the busy city life.</w:t>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tl w:val="0"/>
        </w:rPr>
      </w:r>
    </w:p>
    <w:tbl>
      <w:tblPr>
        <w:tblStyle w:val="Table3"/>
        <w:tblW w:w="9270.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705"/>
        <w:gridCol w:w="1740"/>
        <w:gridCol w:w="1875"/>
        <w:gridCol w:w="2150"/>
        <w:gridCol w:w="1800"/>
        <w:tblGridChange w:id="0">
          <w:tblGrid>
            <w:gridCol w:w="1705"/>
            <w:gridCol w:w="1740"/>
            <w:gridCol w:w="1875"/>
            <w:gridCol w:w="2150"/>
            <w:gridCol w:w="18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E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[Galloo Island Golf Resort]</w:t>
            </w:r>
          </w:p>
        </w:tc>
        <w:tc>
          <w:tcPr>
            <w:shd w:fill="auto" w:val="clear"/>
            <w:tcMar>
              <w:top w:w="100.0" w:type="dxa"/>
              <w:left w:w="100.0" w:type="dxa"/>
              <w:bottom w:w="100.0" w:type="dxa"/>
              <w:right w:w="100.0" w:type="dxa"/>
            </w:tcMar>
          </w:tcPr>
          <w:p w:rsidR="00000000" w:rsidDel="00000000" w:rsidP="00000000" w:rsidRDefault="00000000" w:rsidRPr="00000000" w14:paraId="000000E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Fully exclusive</w:t>
            </w:r>
          </w:p>
          <w:p w:rsidR="00000000" w:rsidDel="00000000" w:rsidP="00000000" w:rsidRDefault="00000000" w:rsidRPr="00000000" w14:paraId="000000E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Requires no membership registrations</w:t>
            </w:r>
          </w:p>
          <w:p w:rsidR="00000000" w:rsidDel="00000000" w:rsidP="00000000" w:rsidRDefault="00000000" w:rsidRPr="00000000" w14:paraId="000000E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First ever island golf resort</w:t>
            </w:r>
          </w:p>
        </w:tc>
        <w:tc>
          <w:tcPr>
            <w:shd w:fill="auto" w:val="clear"/>
            <w:tcMar>
              <w:top w:w="100.0" w:type="dxa"/>
              <w:left w:w="100.0" w:type="dxa"/>
              <w:bottom w:w="100.0" w:type="dxa"/>
              <w:right w:w="100.0" w:type="dxa"/>
            </w:tcMar>
          </w:tcPr>
          <w:p w:rsidR="00000000" w:rsidDel="00000000" w:rsidP="00000000" w:rsidRDefault="00000000" w:rsidRPr="00000000" w14:paraId="000000E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Expensive products and services</w:t>
            </w:r>
          </w:p>
          <w:p w:rsidR="00000000" w:rsidDel="00000000" w:rsidP="00000000" w:rsidRDefault="00000000" w:rsidRPr="00000000" w14:paraId="000000E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Lacks brand visibility and awareness</w:t>
            </w:r>
          </w:p>
        </w:tc>
        <w:tc>
          <w:tcPr>
            <w:shd w:fill="auto" w:val="clear"/>
            <w:tcMar>
              <w:top w:w="100.0" w:type="dxa"/>
              <w:left w:w="100.0" w:type="dxa"/>
              <w:bottom w:w="100.0" w:type="dxa"/>
              <w:right w:w="100.0" w:type="dxa"/>
            </w:tcMar>
          </w:tcPr>
          <w:p w:rsidR="00000000" w:rsidDel="00000000" w:rsidP="00000000" w:rsidRDefault="00000000" w:rsidRPr="00000000" w14:paraId="000000E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An increasing number of wealthy people who would prefer that meetings be done while playing golf</w:t>
            </w:r>
          </w:p>
        </w:tc>
        <w:tc>
          <w:tcPr>
            <w:shd w:fill="auto" w:val="clear"/>
            <w:tcMar>
              <w:top w:w="100.0" w:type="dxa"/>
              <w:left w:w="100.0" w:type="dxa"/>
              <w:bottom w:w="100.0" w:type="dxa"/>
              <w:right w:w="100.0" w:type="dxa"/>
            </w:tcMar>
          </w:tcPr>
          <w:p w:rsidR="00000000" w:rsidDel="00000000" w:rsidP="00000000" w:rsidRDefault="00000000" w:rsidRPr="00000000" w14:paraId="000000E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Emerging competitors with the same business model</w:t>
            </w:r>
          </w:p>
        </w:tc>
      </w:tr>
      <w:tr>
        <w:tc>
          <w:tcPr>
            <w:shd w:fill="auto" w:val="clear"/>
            <w:tcMar>
              <w:top w:w="100.0" w:type="dxa"/>
              <w:left w:w="100.0" w:type="dxa"/>
              <w:bottom w:w="100.0" w:type="dxa"/>
              <w:right w:w="100.0" w:type="dxa"/>
            </w:tcMar>
          </w:tcPr>
          <w:p w:rsidR="00000000" w:rsidDel="00000000" w:rsidP="00000000" w:rsidRDefault="00000000" w:rsidRPr="00000000" w14:paraId="000000E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Chameleon]</w:t>
            </w:r>
          </w:p>
        </w:tc>
        <w:tc>
          <w:tcPr>
            <w:shd w:fill="auto" w:val="clear"/>
            <w:tcMar>
              <w:top w:w="100.0" w:type="dxa"/>
              <w:left w:w="100.0" w:type="dxa"/>
              <w:bottom w:w="100.0" w:type="dxa"/>
              <w:right w:w="100.0" w:type="dxa"/>
            </w:tcMar>
          </w:tcPr>
          <w:p w:rsidR="00000000" w:rsidDel="00000000" w:rsidP="00000000" w:rsidRDefault="00000000" w:rsidRPr="00000000" w14:paraId="000000E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several golf resorts around the world</w:t>
            </w:r>
          </w:p>
        </w:tc>
        <w:tc>
          <w:tcPr>
            <w:shd w:fill="auto" w:val="clear"/>
            <w:tcMar>
              <w:top w:w="100.0" w:type="dxa"/>
              <w:left w:w="100.0" w:type="dxa"/>
              <w:bottom w:w="100.0" w:type="dxa"/>
              <w:right w:w="100.0" w:type="dxa"/>
            </w:tcMar>
          </w:tcPr>
          <w:p w:rsidR="00000000" w:rsidDel="00000000" w:rsidP="00000000" w:rsidRDefault="00000000" w:rsidRPr="00000000" w14:paraId="000000E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Mainstream design; no originality</w:t>
            </w:r>
          </w:p>
        </w:tc>
        <w:tc>
          <w:tcPr>
            <w:shd w:fill="auto" w:val="clear"/>
            <w:tcMar>
              <w:top w:w="100.0" w:type="dxa"/>
              <w:left w:w="100.0" w:type="dxa"/>
              <w:bottom w:w="100.0" w:type="dxa"/>
              <w:right w:w="100.0" w:type="dxa"/>
            </w:tcMar>
          </w:tcPr>
          <w:p w:rsidR="00000000" w:rsidDel="00000000" w:rsidP="00000000" w:rsidRDefault="00000000" w:rsidRPr="00000000" w14:paraId="000000E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Businessmen who have a lot of business trips around the world</w:t>
            </w:r>
          </w:p>
        </w:tc>
        <w:tc>
          <w:tcPr>
            <w:shd w:fill="auto" w:val="clear"/>
            <w:tcMar>
              <w:top w:w="100.0" w:type="dxa"/>
              <w:left w:w="100.0" w:type="dxa"/>
              <w:bottom w:w="100.0" w:type="dxa"/>
              <w:right w:w="100.0" w:type="dxa"/>
            </w:tcMar>
          </w:tcPr>
          <w:p w:rsidR="00000000" w:rsidDel="00000000" w:rsidP="00000000" w:rsidRDefault="00000000" w:rsidRPr="00000000" w14:paraId="000000E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Unfavorable government policies</w:t>
            </w:r>
          </w:p>
        </w:tc>
      </w:tr>
      <w:tr>
        <w:tc>
          <w:tcPr>
            <w:shd w:fill="auto" w:val="clear"/>
            <w:tcMar>
              <w:top w:w="100.0" w:type="dxa"/>
              <w:left w:w="100.0" w:type="dxa"/>
              <w:bottom w:w="100.0" w:type="dxa"/>
              <w:right w:w="100.0" w:type="dxa"/>
            </w:tcMar>
          </w:tcPr>
          <w:p w:rsidR="00000000" w:rsidDel="00000000" w:rsidP="00000000" w:rsidRDefault="00000000" w:rsidRPr="00000000" w14:paraId="000000F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[Fossil Tracks]</w:t>
            </w:r>
          </w:p>
        </w:tc>
        <w:tc>
          <w:tcPr>
            <w:shd w:fill="auto" w:val="clear"/>
            <w:tcMar>
              <w:top w:w="100.0" w:type="dxa"/>
              <w:left w:w="100.0" w:type="dxa"/>
              <w:bottom w:w="100.0" w:type="dxa"/>
              <w:right w:w="100.0" w:type="dxa"/>
            </w:tcMar>
          </w:tcPr>
          <w:p w:rsidR="00000000" w:rsidDel="00000000" w:rsidP="00000000" w:rsidRDefault="00000000" w:rsidRPr="00000000" w14:paraId="000000F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most popular golf resort in the US</w:t>
            </w:r>
          </w:p>
        </w:tc>
        <w:tc>
          <w:tcPr>
            <w:shd w:fill="auto" w:val="clear"/>
            <w:tcMar>
              <w:top w:w="100.0" w:type="dxa"/>
              <w:left w:w="100.0" w:type="dxa"/>
              <w:bottom w:w="100.0" w:type="dxa"/>
              <w:right w:w="100.0" w:type="dxa"/>
            </w:tcMar>
          </w:tcPr>
          <w:p w:rsidR="00000000" w:rsidDel="00000000" w:rsidP="00000000" w:rsidRDefault="00000000" w:rsidRPr="00000000" w14:paraId="000000F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Expensive membership fees</w:t>
            </w:r>
          </w:p>
        </w:tc>
        <w:tc>
          <w:tcPr>
            <w:shd w:fill="auto" w:val="clear"/>
            <w:tcMar>
              <w:top w:w="100.0" w:type="dxa"/>
              <w:left w:w="100.0" w:type="dxa"/>
              <w:bottom w:w="100.0" w:type="dxa"/>
              <w:right w:w="100.0" w:type="dxa"/>
            </w:tcMar>
          </w:tcPr>
          <w:p w:rsidR="00000000" w:rsidDel="00000000" w:rsidP="00000000" w:rsidRDefault="00000000" w:rsidRPr="00000000" w14:paraId="000000F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Guests usually recognize the most popular golf resorts first</w:t>
            </w:r>
          </w:p>
        </w:tc>
        <w:tc>
          <w:tcPr>
            <w:shd w:fill="auto" w:val="clear"/>
            <w:tcMar>
              <w:top w:w="100.0" w:type="dxa"/>
              <w:left w:w="100.0" w:type="dxa"/>
              <w:bottom w:w="100.0" w:type="dxa"/>
              <w:right w:w="100.0" w:type="dxa"/>
            </w:tcMar>
          </w:tcPr>
          <w:p w:rsidR="00000000" w:rsidDel="00000000" w:rsidP="00000000" w:rsidRDefault="00000000" w:rsidRPr="00000000" w14:paraId="000000F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Customers who do not value the need for memberships</w:t>
            </w:r>
          </w:p>
        </w:tc>
      </w:tr>
    </w:tbl>
    <w:p w:rsidR="00000000" w:rsidDel="00000000" w:rsidP="00000000" w:rsidRDefault="00000000" w:rsidRPr="00000000" w14:paraId="000000F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0F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After the public becomes more aware of the services provided by </w:t>
      </w:r>
      <w:r w:rsidDel="00000000" w:rsidR="00000000" w:rsidRPr="00000000">
        <w:rPr>
          <w:rFonts w:ascii="Calibri" w:cs="Calibri" w:eastAsia="Calibri" w:hAnsi="Calibri"/>
          <w:color w:val="111111"/>
          <w:highlight w:val="yellow"/>
          <w:rtl w:val="0"/>
        </w:rPr>
        <w:t xml:space="preserve">[Galloo Island Golf Resort]</w:t>
      </w:r>
      <w:r w:rsidDel="00000000" w:rsidR="00000000" w:rsidRPr="00000000">
        <w:rPr>
          <w:rFonts w:ascii="Calibri" w:cs="Calibri" w:eastAsia="Calibri" w:hAnsi="Calibri"/>
          <w:color w:val="111111"/>
          <w:rtl w:val="0"/>
        </w:rPr>
        <w:t xml:space="preserve">, the company targets the following monthly revenues:</w:t>
      </w:r>
      <w:r w:rsidDel="00000000" w:rsidR="00000000" w:rsidRPr="00000000">
        <w:rPr>
          <w:rtl w:val="0"/>
        </w:rPr>
      </w:r>
    </w:p>
    <w:p w:rsidR="00000000" w:rsidDel="00000000" w:rsidP="00000000" w:rsidRDefault="00000000" w:rsidRPr="00000000" w14:paraId="000000F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C">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932967" cy="3200400"/>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32967"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F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0F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[Galloo Island Golf Resort]</w:t>
      </w:r>
      <w:r w:rsidDel="00000000" w:rsidR="00000000" w:rsidRPr="00000000">
        <w:rPr>
          <w:rFonts w:ascii="Calibri" w:cs="Calibri" w:eastAsia="Calibri" w:hAnsi="Calibri"/>
          <w:color w:val="111111"/>
          <w:rtl w:val="0"/>
        </w:rPr>
        <w:t xml:space="preserve"> will be networking with large company owners, celebrities, and political figures to improve brand visibility and awareness. This increases the chances of getting called for reservations.</w:t>
      </w:r>
    </w:p>
    <w:p w:rsidR="00000000" w:rsidDel="00000000" w:rsidP="00000000" w:rsidRDefault="00000000" w:rsidRPr="00000000" w14:paraId="0000010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Since the </w:t>
      </w:r>
      <w:r w:rsidDel="00000000" w:rsidR="00000000" w:rsidRPr="00000000">
        <w:rPr>
          <w:rFonts w:ascii="Calibri" w:cs="Calibri" w:eastAsia="Calibri" w:hAnsi="Calibri"/>
          <w:color w:val="111111"/>
          <w:highlight w:val="yellow"/>
          <w:rtl w:val="0"/>
        </w:rPr>
        <w:t xml:space="preserve">[Galloo Island Golf Resort]</w:t>
      </w:r>
      <w:r w:rsidDel="00000000" w:rsidR="00000000" w:rsidRPr="00000000">
        <w:rPr>
          <w:rFonts w:ascii="Calibri" w:cs="Calibri" w:eastAsia="Calibri" w:hAnsi="Calibri"/>
          <w:color w:val="111111"/>
          <w:rtl w:val="0"/>
        </w:rPr>
        <w:t xml:space="preserve"> emphasizes exclusivity, it will be utilizing word-of-mouth marketing instead, which is done by encouraging guests to tell their families and friends about the golf resort’s services.</w:t>
      </w:r>
    </w:p>
    <w:p w:rsidR="00000000" w:rsidDel="00000000" w:rsidP="00000000" w:rsidRDefault="00000000" w:rsidRPr="00000000" w14:paraId="0000010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4">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sales and marketing teams have kicked-off various activities to move the marketing strategies forward. Here are some of the updates:</w:t>
      </w:r>
      <w:r w:rsidDel="00000000" w:rsidR="00000000" w:rsidRPr="00000000">
        <w:rPr>
          <w:rtl w:val="0"/>
        </w:rPr>
      </w:r>
    </w:p>
    <w:p w:rsidR="00000000" w:rsidDel="00000000" w:rsidP="00000000" w:rsidRDefault="00000000" w:rsidRPr="00000000" w14:paraId="0000010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107">
      <w:pPr>
        <w:ind w:left="720"/>
        <w:jc w:val="both"/>
        <w:rPr>
          <w:rFonts w:ascii="Calibri" w:cs="Calibri" w:eastAsia="Calibri" w:hAnsi="Calibri"/>
          <w:color w:val="111111"/>
        </w:rPr>
      </w:pPr>
      <w:r w:rsidDel="00000000" w:rsidR="00000000" w:rsidRPr="00000000">
        <w:rPr>
          <w:rtl w:val="0"/>
        </w:rPr>
      </w:r>
    </w:p>
    <w:tbl>
      <w:tblPr>
        <w:tblStyle w:val="Table4"/>
        <w:tblW w:w="9360.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155"/>
        <w:gridCol w:w="2010"/>
        <w:gridCol w:w="1530"/>
        <w:gridCol w:w="3665"/>
        <w:tblGridChange w:id="0">
          <w:tblGrid>
            <w:gridCol w:w="2155"/>
            <w:gridCol w:w="2010"/>
            <w:gridCol w:w="1530"/>
            <w:gridCol w:w="3665"/>
          </w:tblGrid>
        </w:tblGridChange>
      </w:tblGrid>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1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Networking</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 business relationships with influential individuals.</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to December 2019</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golf resort has one reservation every week.</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11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Word-of-mouth Marketing</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Display excellent customer service to all guests at all times.</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to December 2019</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guests have told their peers about the golf resort’s services.</w:t>
            </w:r>
          </w:p>
        </w:tc>
      </w:tr>
    </w:tbl>
    <w:p w:rsidR="00000000" w:rsidDel="00000000" w:rsidP="00000000" w:rsidRDefault="00000000" w:rsidRPr="00000000" w14:paraId="0000011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AND PERSONNEL</w:t>
      </w:r>
    </w:p>
    <w:p w:rsidR="00000000" w:rsidDel="00000000" w:rsidP="00000000" w:rsidRDefault="00000000" w:rsidRPr="00000000" w14:paraId="00000117">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1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CEO handles the overall operations of </w:t>
      </w:r>
      <w:r w:rsidDel="00000000" w:rsidR="00000000" w:rsidRPr="00000000">
        <w:rPr>
          <w:rFonts w:ascii="Calibri" w:cs="Calibri" w:eastAsia="Calibri" w:hAnsi="Calibri"/>
          <w:color w:val="111111"/>
          <w:highlight w:val="yellow"/>
          <w:rtl w:val="0"/>
        </w:rPr>
        <w:t xml:space="preserve">[Galloo Island Golf Resort]</w:t>
      </w:r>
      <w:r w:rsidDel="00000000" w:rsidR="00000000" w:rsidRPr="00000000">
        <w:rPr>
          <w:rFonts w:ascii="Calibri" w:cs="Calibri" w:eastAsia="Calibri" w:hAnsi="Calibri"/>
          <w:color w:val="111111"/>
          <w:rtl w:val="0"/>
        </w:rPr>
        <w:t xml:space="preserve"> with the help of an executive director.</w:t>
      </w:r>
    </w:p>
    <w:p w:rsidR="00000000" w:rsidDel="00000000" w:rsidP="00000000" w:rsidRDefault="00000000" w:rsidRPr="00000000" w14:paraId="0000011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These are the roles and functions that work under the supervision of the executive director: </w:t>
      </w:r>
    </w:p>
    <w:p w:rsidR="00000000" w:rsidDel="00000000" w:rsidP="00000000" w:rsidRDefault="00000000" w:rsidRPr="00000000" w14:paraId="0000011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caddie master who organizes all of the caddies’ tasks.</w:t>
      </w:r>
    </w:p>
    <w:p w:rsidR="00000000" w:rsidDel="00000000" w:rsidP="00000000" w:rsidRDefault="00000000" w:rsidRPr="00000000" w14:paraId="000001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maintenance superintendent who supervises maintenance tasks.</w:t>
      </w:r>
    </w:p>
    <w:p w:rsidR="00000000" w:rsidDel="00000000" w:rsidP="00000000" w:rsidRDefault="00000000" w:rsidRPr="00000000" w14:paraId="000001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restaurant manager who expedites the food orders to ensure quality.</w:t>
      </w:r>
    </w:p>
    <w:p w:rsidR="00000000" w:rsidDel="00000000" w:rsidP="00000000" w:rsidRDefault="00000000" w:rsidRPr="00000000" w14:paraId="000001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business development department that handles all sales and marketing planning.</w:t>
      </w:r>
    </w:p>
    <w:p w:rsidR="00000000" w:rsidDel="00000000" w:rsidP="00000000" w:rsidRDefault="00000000" w:rsidRPr="00000000" w14:paraId="000001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hotel manager who is responsible for assigning hospitality services to its crew. </w:t>
      </w:r>
    </w:p>
    <w:p w:rsidR="00000000" w:rsidDel="00000000" w:rsidP="00000000" w:rsidRDefault="00000000" w:rsidRPr="00000000" w14:paraId="0000012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Below is the organizational structure of the company:</w:t>
      </w:r>
    </w:p>
    <w:p w:rsidR="00000000" w:rsidDel="00000000" w:rsidP="00000000" w:rsidRDefault="00000000" w:rsidRPr="00000000" w14:paraId="00000123">
      <w:pPr>
        <w:jc w:val="both"/>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88900</wp:posOffset>
                </wp:positionV>
                <wp:extent cx="5726998" cy="4270549"/>
                <wp:effectExtent b="0" l="0" r="0" t="0"/>
                <wp:wrapSquare wrapText="bothSides" distB="0" distT="0" distL="114300" distR="114300"/>
                <wp:docPr id="2" name=""/>
                <a:graphic>
                  <a:graphicData uri="http://schemas.microsoft.com/office/word/2010/wordprocessingGroup">
                    <wpg:wgp>
                      <wpg:cNvGrpSpPr/>
                      <wpg:grpSpPr>
                        <a:xfrm>
                          <a:off x="2482501" y="1644726"/>
                          <a:ext cx="5726998" cy="4270549"/>
                          <a:chOff x="2482501" y="1644726"/>
                          <a:chExt cx="5726998" cy="4270549"/>
                        </a:xfrm>
                      </wpg:grpSpPr>
                      <wpg:grpSp>
                        <wpg:cNvGrpSpPr/>
                        <wpg:grpSpPr>
                          <a:xfrm>
                            <a:off x="2482501" y="1644726"/>
                            <a:ext cx="5726998" cy="4270549"/>
                            <a:chOff x="0" y="0"/>
                            <a:chExt cx="5726998" cy="4270549"/>
                          </a:xfrm>
                        </wpg:grpSpPr>
                        <wps:wsp>
                          <wps:cNvSpPr/>
                          <wps:cNvPr id="4" name="Shape 4"/>
                          <wps:spPr>
                            <a:xfrm>
                              <a:off x="0" y="0"/>
                              <a:ext cx="5726975" cy="4270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381459" y="0"/>
                              <a:ext cx="864851" cy="462784"/>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CEO</w:t>
                                </w:r>
                              </w:p>
                            </w:txbxContent>
                          </wps:txbx>
                          <wps:bodyPr anchorCtr="0" anchor="ctr" bIns="91425" lIns="91425" spcFirstLastPara="1" rIns="91425" wrap="square" tIns="91425">
                            <a:noAutofit/>
                          </wps:bodyPr>
                        </wps:wsp>
                        <wps:wsp>
                          <wps:cNvSpPr/>
                          <wps:cNvPr id="6" name="Shape 6"/>
                          <wps:spPr>
                            <a:xfrm>
                              <a:off x="2381459" y="693336"/>
                              <a:ext cx="864851" cy="462784"/>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Executive Director</w:t>
                                </w:r>
                              </w:p>
                            </w:txbxContent>
                          </wps:txbx>
                          <wps:bodyPr anchorCtr="0" anchor="ctr" bIns="91425" lIns="91425" spcFirstLastPara="1" rIns="91425" wrap="square" tIns="91425">
                            <a:noAutofit/>
                          </wps:bodyPr>
                        </wps:wsp>
                        <wps:wsp>
                          <wps:cNvCnPr/>
                          <wps:spPr>
                            <a:xfrm flipH="1">
                              <a:off x="432079" y="1155560"/>
                              <a:ext cx="2380875" cy="243815"/>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8" name="Shape 8"/>
                          <wps:spPr>
                            <a:xfrm>
                              <a:off x="0" y="1396721"/>
                              <a:ext cx="864851" cy="462784"/>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Caddie Master</w:t>
                                </w:r>
                              </w:p>
                            </w:txbxContent>
                          </wps:txbx>
                          <wps:bodyPr anchorCtr="0" anchor="ctr" bIns="91425" lIns="91425" spcFirstLastPara="1" rIns="91425" wrap="square" tIns="91425">
                            <a:noAutofit/>
                          </wps:bodyPr>
                        </wps:wsp>
                        <wps:wsp>
                          <wps:cNvSpPr/>
                          <wps:cNvPr id="9" name="Shape 9"/>
                          <wps:spPr>
                            <a:xfrm>
                              <a:off x="1155561" y="1396721"/>
                              <a:ext cx="1010401" cy="462784"/>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Maintenance Superintendent</w:t>
                                </w:r>
                              </w:p>
                            </w:txbxContent>
                          </wps:txbx>
                          <wps:bodyPr anchorCtr="0" anchor="ctr" bIns="91425" lIns="91425" spcFirstLastPara="1" rIns="91425" wrap="square" tIns="91425">
                            <a:noAutofit/>
                          </wps:bodyPr>
                        </wps:wsp>
                        <wps:wsp>
                          <wps:cNvSpPr/>
                          <wps:cNvPr id="10" name="Shape 10"/>
                          <wps:spPr>
                            <a:xfrm>
                              <a:off x="2351314" y="1396721"/>
                              <a:ext cx="913837" cy="462784"/>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Restaurant Manager</w:t>
                                </w:r>
                              </w:p>
                            </w:txbxContent>
                          </wps:txbx>
                          <wps:bodyPr anchorCtr="0" anchor="ctr" bIns="91425" lIns="91425" spcFirstLastPara="1" rIns="91425" wrap="square" tIns="91425">
                            <a:noAutofit/>
                          </wps:bodyPr>
                        </wps:wsp>
                        <wps:wsp>
                          <wps:cNvCnPr/>
                          <wps:spPr>
                            <a:xfrm>
                              <a:off x="2954215" y="4270549"/>
                              <a:ext cx="0" cy="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2783394" y="1406769"/>
                              <a:ext cx="0" cy="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2783394" y="1406769"/>
                              <a:ext cx="0" cy="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14" name="Shape 14"/>
                          <wps:spPr>
                            <a:xfrm>
                              <a:off x="0" y="2100105"/>
                              <a:ext cx="864851" cy="462784"/>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Caddies</w:t>
                                </w:r>
                              </w:p>
                            </w:txbxContent>
                          </wps:txbx>
                          <wps:bodyPr anchorCtr="0" anchor="ctr" bIns="91425" lIns="91425" spcFirstLastPara="1" rIns="91425" wrap="square" tIns="91425">
                            <a:noAutofit/>
                          </wps:bodyPr>
                        </wps:wsp>
                        <wps:wsp>
                          <wps:cNvSpPr/>
                          <wps:cNvPr id="15" name="Shape 15"/>
                          <wps:spPr>
                            <a:xfrm>
                              <a:off x="1155561" y="2100105"/>
                              <a:ext cx="1010401" cy="462784"/>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Maintenance Staff</w:t>
                                </w:r>
                              </w:p>
                            </w:txbxContent>
                          </wps:txbx>
                          <wps:bodyPr anchorCtr="0" anchor="ctr" bIns="91425" lIns="91425" spcFirstLastPara="1" rIns="91425" wrap="square" tIns="91425">
                            <a:noAutofit/>
                          </wps:bodyPr>
                        </wps:wsp>
                        <wps:wsp>
                          <wps:cNvCnPr/>
                          <wps:spPr>
                            <a:xfrm>
                              <a:off x="1657978" y="1858945"/>
                              <a:ext cx="0" cy="235864"/>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432079" y="1858945"/>
                              <a:ext cx="0" cy="243484"/>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flipH="1">
                              <a:off x="1657978" y="1155560"/>
                              <a:ext cx="1154261" cy="243815"/>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2813539" y="1155560"/>
                              <a:ext cx="0" cy="243815"/>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2813539" y="462224"/>
                              <a:ext cx="0" cy="227914"/>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21" name="Shape 21"/>
                          <wps:spPr>
                            <a:xfrm>
                              <a:off x="3587262" y="1396721"/>
                              <a:ext cx="913837" cy="462784"/>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Director of Business Development</w:t>
                                </w:r>
                              </w:p>
                            </w:txbxContent>
                          </wps:txbx>
                          <wps:bodyPr anchorCtr="0" anchor="ctr" bIns="91425" lIns="91425" spcFirstLastPara="1" rIns="91425" wrap="square" tIns="91425">
                            <a:noAutofit/>
                          </wps:bodyPr>
                        </wps:wsp>
                        <wps:wsp>
                          <wps:cNvSpPr/>
                          <wps:cNvPr id="22" name="Shape 22"/>
                          <wps:spPr>
                            <a:xfrm>
                              <a:off x="4813161" y="1396721"/>
                              <a:ext cx="913837" cy="462784"/>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Hotel Manager</w:t>
                                </w:r>
                              </w:p>
                            </w:txbxContent>
                          </wps:txbx>
                          <wps:bodyPr anchorCtr="0" anchor="ctr" bIns="91425" lIns="91425" spcFirstLastPara="1" rIns="91425" wrap="square" tIns="91425">
                            <a:noAutofit/>
                          </wps:bodyPr>
                        </wps:wsp>
                        <wps:wsp>
                          <wps:cNvCnPr/>
                          <wps:spPr>
                            <a:xfrm>
                              <a:off x="2813539" y="1155560"/>
                              <a:ext cx="1227177" cy="243815"/>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2813539" y="1155560"/>
                              <a:ext cx="2454353" cy="243815"/>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25" name="Shape 25"/>
                          <wps:spPr>
                            <a:xfrm>
                              <a:off x="2351314" y="2100105"/>
                              <a:ext cx="913837" cy="462784"/>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Kitchen Crew</w:t>
                                </w:r>
                              </w:p>
                            </w:txbxContent>
                          </wps:txbx>
                          <wps:bodyPr anchorCtr="0" anchor="ctr" bIns="91425" lIns="91425" spcFirstLastPara="1" rIns="91425" wrap="square" tIns="91425">
                            <a:noAutofit/>
                          </wps:bodyPr>
                        </wps:wsp>
                        <wps:wsp>
                          <wps:cNvSpPr/>
                          <wps:cNvPr id="26" name="Shape 26"/>
                          <wps:spPr>
                            <a:xfrm>
                              <a:off x="3587262" y="2100105"/>
                              <a:ext cx="913837" cy="462784"/>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Sales and Marketing Team</w:t>
                                </w:r>
                              </w:p>
                            </w:txbxContent>
                          </wps:txbx>
                          <wps:bodyPr anchorCtr="0" anchor="ctr" bIns="91425" lIns="91425" spcFirstLastPara="1" rIns="91425" wrap="square" tIns="91425">
                            <a:noAutofit/>
                          </wps:bodyPr>
                        </wps:wsp>
                        <wps:wsp>
                          <wps:cNvSpPr/>
                          <wps:cNvPr id="27" name="Shape 27"/>
                          <wps:spPr>
                            <a:xfrm>
                              <a:off x="4813161" y="2100105"/>
                              <a:ext cx="913837" cy="462784"/>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Hospitality Crew</w:t>
                                </w:r>
                              </w:p>
                            </w:txbxContent>
                          </wps:txbx>
                          <wps:bodyPr anchorCtr="0" anchor="ctr" bIns="91425" lIns="91425" spcFirstLastPara="1" rIns="91425" wrap="square" tIns="91425">
                            <a:noAutofit/>
                          </wps:bodyPr>
                        </wps:wsp>
                        <wps:wsp>
                          <wps:cNvCnPr/>
                          <wps:spPr>
                            <a:xfrm>
                              <a:off x="2813539" y="1858945"/>
                              <a:ext cx="0" cy="243815"/>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4039437" y="1858945"/>
                              <a:ext cx="0" cy="243815"/>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5265336" y="1858945"/>
                              <a:ext cx="0" cy="235864"/>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88900</wp:posOffset>
                </wp:positionV>
                <wp:extent cx="5726998" cy="4270549"/>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726998" cy="4270549"/>
                        </a:xfrm>
                        <a:prstGeom prst="rect"/>
                        <a:ln/>
                      </pic:spPr>
                    </pic:pic>
                  </a:graphicData>
                </a:graphic>
              </wp:anchor>
            </w:drawing>
          </mc:Fallback>
        </mc:AlternateContent>
      </w:r>
    </w:p>
    <w:p w:rsidR="00000000" w:rsidDel="00000000" w:rsidP="00000000" w:rsidRDefault="00000000" w:rsidRPr="00000000" w14:paraId="0000012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tl w:val="0"/>
        </w:rPr>
      </w:r>
    </w:p>
    <w:p w:rsidR="00000000" w:rsidDel="00000000" w:rsidP="00000000" w:rsidRDefault="00000000" w:rsidRPr="00000000" w14:paraId="0000012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plan includes the projected break-even analysis, profit and loss, balance sheet, and cash flow.</w:t>
      </w:r>
    </w:p>
    <w:p w:rsidR="00000000" w:rsidDel="00000000" w:rsidP="00000000" w:rsidRDefault="00000000" w:rsidRPr="00000000" w14:paraId="0000012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Analysis</w:t>
      </w:r>
      <w:r w:rsidDel="00000000" w:rsidR="00000000" w:rsidRPr="00000000">
        <w:rPr>
          <w:rtl w:val="0"/>
        </w:rPr>
      </w:r>
    </w:p>
    <w:p w:rsidR="00000000" w:rsidDel="00000000" w:rsidP="00000000" w:rsidRDefault="00000000" w:rsidRPr="00000000" w14:paraId="00000131">
      <w:pPr>
        <w:jc w:val="both"/>
        <w:rPr>
          <w:rFonts w:ascii="Calibri" w:cs="Calibri" w:eastAsia="Calibri" w:hAnsi="Calibri"/>
          <w:color w:val="111111"/>
        </w:rPr>
      </w:pPr>
      <w:r w:rsidDel="00000000" w:rsidR="00000000" w:rsidRPr="00000000">
        <w:rPr>
          <w:rtl w:val="0"/>
        </w:rPr>
      </w:r>
    </w:p>
    <w:tbl>
      <w:tblPr>
        <w:tblStyle w:val="Table5"/>
        <w:tblW w:w="9355.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885"/>
        <w:gridCol w:w="900"/>
        <w:gridCol w:w="900"/>
        <w:gridCol w:w="900"/>
        <w:gridCol w:w="630"/>
        <w:gridCol w:w="2081"/>
        <w:gridCol w:w="2059"/>
        <w:tblGridChange w:id="0">
          <w:tblGrid>
            <w:gridCol w:w="1885"/>
            <w:gridCol w:w="900"/>
            <w:gridCol w:w="900"/>
            <w:gridCol w:w="900"/>
            <w:gridCol w:w="630"/>
            <w:gridCol w:w="2081"/>
            <w:gridCol w:w="2059"/>
          </w:tblGrid>
        </w:tblGridChange>
      </w:tblGrid>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3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3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Units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$ 52,654.92</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$ 104.12</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$ 2.59</w:t>
            </w:r>
          </w:p>
        </w:tc>
        <w:tc>
          <w:tcPr>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$ 101.53</w:t>
            </w:r>
          </w:p>
        </w:tc>
        <w:tc>
          <w:tcPr>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518.60</w:t>
            </w:r>
          </w:p>
        </w:tc>
      </w:tr>
      <w:tr>
        <w:trPr>
          <w:trHeight w:val="360" w:hRule="atLeast"/>
        </w:trPr>
        <w:tc>
          <w:tcPr>
            <w:gridSpan w:val="7"/>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Amount</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Per Unit Amount</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$ 52,654.92</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$ 0.12</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ind w:left="45"/>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$ 0.14</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ind w:left="45"/>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$ 2.33</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ind w:left="45"/>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ind w:left="45"/>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ind w:left="45"/>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$ 52,654.92</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$ 2.59</w:t>
            </w:r>
            <w:r w:rsidDel="00000000" w:rsidR="00000000" w:rsidRPr="00000000">
              <w:rPr>
                <w:rtl w:val="0"/>
              </w:rPr>
            </w:r>
          </w:p>
        </w:tc>
      </w:tr>
    </w:tbl>
    <w:p w:rsidR="00000000" w:rsidDel="00000000" w:rsidP="00000000" w:rsidRDefault="00000000" w:rsidRPr="00000000" w14:paraId="0000017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0">
      <w:pPr>
        <w:jc w:val="both"/>
        <w:rPr>
          <w:rFonts w:ascii="Calibri" w:cs="Calibri" w:eastAsia="Calibri" w:hAnsi="Calibri"/>
          <w:color w:val="111111"/>
        </w:rPr>
      </w:pPr>
      <w:r w:rsidDel="00000000" w:rsidR="00000000" w:rsidRPr="00000000">
        <w:rPr>
          <w:rtl w:val="0"/>
        </w:rPr>
      </w:r>
    </w:p>
    <w:tbl>
      <w:tblPr>
        <w:tblStyle w:val="Table6"/>
        <w:tblW w:w="9445.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575"/>
        <w:gridCol w:w="1710"/>
        <w:gridCol w:w="2160"/>
        <w:tblGridChange w:id="0">
          <w:tblGrid>
            <w:gridCol w:w="5575"/>
            <w:gridCol w:w="1710"/>
            <w:gridCol w:w="2160"/>
          </w:tblGrid>
        </w:tblGridChange>
      </w:tblGrid>
      <w:tr>
        <w:trPr>
          <w:trHeight w:val="28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shd w:fill="auto" w:val="cle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$ 52,654.92</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$ 52,654.92</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Units Sold in 1 Month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9,275</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 (Unit Sold/Cost per Unit)</w:t>
            </w:r>
            <w:r w:rsidDel="00000000" w:rsidR="00000000" w:rsidRPr="00000000">
              <w:rPr>
                <w:rtl w:val="0"/>
              </w:rPr>
            </w:r>
          </w:p>
        </w:tc>
        <w:tc>
          <w:tcPr>
            <w:shd w:fill="auto" w:val="cle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shd w:fill="auto" w:val="cle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$ 79,094.35</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$ 0.12</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$ 65,021.62</w:t>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$ 0.14</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$ 3,984.30</w:t>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$ 2.33</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Variable Cost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$2.59</w:t>
            </w: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w:t>
            </w:r>
            <w:r w:rsidDel="00000000" w:rsidR="00000000" w:rsidRPr="00000000">
              <w:rPr>
                <w:rtl w:val="0"/>
              </w:rPr>
            </w:r>
          </w:p>
        </w:tc>
        <w:tc>
          <w:tcPr>
            <w:shd w:fill="auto" w:val="cle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Selling Price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$ 104.12</w:t>
            </w:r>
            <w:r w:rsidDel="00000000" w:rsidR="00000000" w:rsidRPr="00000000">
              <w:rPr>
                <w:rtl w:val="0"/>
              </w:rPr>
            </w:r>
          </w:p>
        </w:tc>
      </w:tr>
      <w:tr>
        <w:trPr>
          <w:trHeight w:val="360" w:hRule="atLeast"/>
        </w:trPr>
        <w:tc>
          <w:tcPr>
            <w:gridSpan w:val="2"/>
            <w:vMerge w:val="restart"/>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Break-Even Point Per Unit [Fixed Costs/(Sales Price Per Unit - Variable Cost Per Unit)]</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5,884</w:t>
            </w:r>
          </w:p>
        </w:tc>
      </w:tr>
      <w:tr>
        <w:trPr>
          <w:trHeight w:val="360" w:hRule="atLeast"/>
        </w:trPr>
        <w:tc>
          <w:tcPr>
            <w:gridSpan w:val="2"/>
            <w:vMerge w:val="continue"/>
            <w:shd w:fill="auto" w:val="clear"/>
            <w:tcMar>
              <w:top w:w="40.0" w:type="dxa"/>
              <w:left w:w="40.0" w:type="dxa"/>
              <w:bottom w:w="40.0" w:type="dxa"/>
              <w:right w:w="40.0" w:type="dxa"/>
            </w:tcMar>
            <w:vAlign w:val="center"/>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101.53</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Point in Units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58</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 (Selling Price - Total Variable Cost)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$ 101.53</w:t>
            </w:r>
            <w:r w:rsidDel="00000000" w:rsidR="00000000" w:rsidRPr="00000000">
              <w:rPr>
                <w:rtl w:val="0"/>
              </w:rPr>
            </w:r>
          </w:p>
        </w:tc>
      </w:tr>
    </w:tbl>
    <w:p w:rsidR="00000000" w:rsidDel="00000000" w:rsidP="00000000" w:rsidRDefault="00000000" w:rsidRPr="00000000" w14:paraId="000001C0">
      <w:pPr>
        <w:jc w:val="both"/>
        <w:rPr>
          <w:rFonts w:ascii="Calibri" w:cs="Calibri" w:eastAsia="Calibri" w:hAnsi="Calibri"/>
          <w:color w:val="111111"/>
        </w:rPr>
      </w:pPr>
      <w:r w:rsidDel="00000000" w:rsidR="00000000" w:rsidRPr="00000000">
        <w:rPr>
          <w:rtl w:val="0"/>
        </w:rPr>
      </w:r>
    </w:p>
    <w:tbl>
      <w:tblPr>
        <w:tblStyle w:val="Table7"/>
        <w:tblW w:w="9355.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315"/>
        <w:gridCol w:w="1530"/>
        <w:gridCol w:w="1527"/>
        <w:gridCol w:w="1983"/>
        <w:tblGridChange w:id="0">
          <w:tblGrid>
            <w:gridCol w:w="4315"/>
            <w:gridCol w:w="1530"/>
            <w:gridCol w:w="1527"/>
            <w:gridCol w:w="1983"/>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$ 1,645,836.99</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$ 2,117,680.96</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$ 3,919,092.31</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$ 234,670.10</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$ 272,677.58</w:t>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$ 324,158.48</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$ 234,670.10</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$ 272,677.58</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$ 324,158.48</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$ 1,411,166.89</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$ 1,845,003.38</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$ 3,594,933.83</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85.74%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87.12%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91.73%</w:t>
            </w:r>
            <w:r w:rsidDel="00000000" w:rsidR="00000000" w:rsidRPr="00000000">
              <w:rPr>
                <w:rtl w:val="0"/>
              </w:rPr>
            </w:r>
          </w:p>
        </w:tc>
      </w:tr>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$ 311,575.32</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$ 311,588.64</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$ 311,751.07</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$ 182,018.18</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$ 182,446.54</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$ 184,366.74</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$ 499,541.28</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$ 537,903.80</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$ 576,684.81</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$ 71,939.53</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$ 79,280.09</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$ 81,623.77</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$ 1,065,074.31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$ 1,111,219.07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$ 1,154,426.39</w:t>
            </w:r>
            <w:r w:rsidDel="00000000" w:rsidR="00000000" w:rsidRPr="00000000">
              <w:rPr>
                <w:rtl w:val="0"/>
              </w:rPr>
            </w:r>
          </w:p>
        </w:tc>
      </w:tr>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$ 346,092.58</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$ 733,784.31</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$ 2,440,507.44</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$ 28,205.12</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$ 29,320.06</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$ 30,065.81</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$ 30,852.99</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$ 22,424.25</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$ 22,356.35</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$ 215,587.71</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$ 447,440.92</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$ 705,822.00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$ 99,651.88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$ 263,919.14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$ 1,712,329.09</w:t>
            </w:r>
            <w:r w:rsidDel="00000000" w:rsidR="00000000" w:rsidRPr="00000000">
              <w:rPr>
                <w:rtl w:val="0"/>
              </w:rPr>
            </w:r>
          </w:p>
        </w:tc>
      </w:tr>
    </w:tbl>
    <w:p w:rsidR="00000000" w:rsidDel="00000000" w:rsidP="00000000" w:rsidRDefault="00000000" w:rsidRPr="00000000" w14:paraId="0000021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1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1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1C">
      <w:pPr>
        <w:jc w:val="both"/>
        <w:rPr>
          <w:rFonts w:ascii="Calibri" w:cs="Calibri" w:eastAsia="Calibri" w:hAnsi="Calibri"/>
          <w:color w:val="111111"/>
        </w:rPr>
      </w:pPr>
      <w:r w:rsidDel="00000000" w:rsidR="00000000" w:rsidRPr="00000000">
        <w:rPr>
          <w:rtl w:val="0"/>
        </w:rPr>
      </w:r>
    </w:p>
    <w:tbl>
      <w:tblPr>
        <w:tblStyle w:val="Table8"/>
        <w:tblW w:w="9265.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312"/>
        <w:gridCol w:w="1530"/>
        <w:gridCol w:w="1620"/>
        <w:gridCol w:w="1803"/>
        <w:tblGridChange w:id="0">
          <w:tblGrid>
            <w:gridCol w:w="4312"/>
            <w:gridCol w:w="1530"/>
            <w:gridCol w:w="1620"/>
            <w:gridCol w:w="1803"/>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$ 576,577.67</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$ 692,021.29</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$ 1,181,927.58</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$ 21,998.27</w:t>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$ 22,477.42</w:t>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$ 27,536.11</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$ 37,237.26</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$ 42,606.50</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$ 44,676.95</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$ 384,947.94</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$ 426,807.95</w:t>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$ 444,415.24</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$ 1,020,761.14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$ 1,183,913.16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$ 1,698,555.88</w:t>
            </w:r>
            <w:r w:rsidDel="00000000" w:rsidR="00000000" w:rsidRPr="00000000">
              <w:rPr>
                <w:rtl w:val="0"/>
              </w:rPr>
            </w:r>
          </w:p>
        </w:tc>
      </w:tr>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$ 1,938,643.89</w:t>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$ 1,962,181.41</w:t>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$ 1,992,888.94</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$ 254,837.88</w:t>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$ 509,738.67</w:t>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$ 768,775.04</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$ 1,683,806.01</w:t>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$ 1,452,442.74</w:t>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$ 1,224,113.90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$ 2,704,567.15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$ 2,636,355.90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$ 2,922,669.78</w:t>
            </w:r>
            <w:r w:rsidDel="00000000" w:rsidR="00000000" w:rsidRPr="00000000">
              <w:rPr>
                <w:rtl w:val="0"/>
              </w:rPr>
            </w:r>
          </w:p>
        </w:tc>
      </w:tr>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$ 661,206.35</w:t>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$ 594,636.61</w:t>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$ 509,551.30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$ 661,206.35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$ 594,636.61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$ 509,551.30</w:t>
            </w:r>
            <w:r w:rsidDel="00000000" w:rsidR="00000000" w:rsidRPr="00000000">
              <w:rPr>
                <w:rtl w:val="0"/>
              </w:rPr>
            </w:r>
          </w:p>
        </w:tc>
      </w:tr>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$ 2,737,176.00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$ 3,082,795.87</w:t>
            </w:r>
          </w:p>
        </w:tc>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$ 3,484,609.72</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$ 1,179,338.62</w:t>
            </w:r>
          </w:p>
        </w:tc>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$ 2,900,299.22</w:t>
            </w:r>
          </w:p>
        </w:tc>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$ 6,874,428.83</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$ 2,043,360.80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$ 2,041,719.29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$ 2,413,118.48</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32.36%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29.12%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21.12%</w:t>
            </w:r>
            <w:r w:rsidDel="00000000" w:rsidR="00000000" w:rsidRPr="00000000">
              <w:rPr>
                <w:rtl w:val="0"/>
              </w:rPr>
            </w:r>
          </w:p>
        </w:tc>
      </w:tr>
    </w:tbl>
    <w:p w:rsidR="00000000" w:rsidDel="00000000" w:rsidP="00000000" w:rsidRDefault="00000000" w:rsidRPr="00000000" w14:paraId="00000275">
      <w:pPr>
        <w:jc w:val="both"/>
        <w:rPr>
          <w:rFonts w:ascii="Calibri" w:cs="Calibri" w:eastAsia="Calibri" w:hAnsi="Calibri"/>
          <w:color w:val="111111"/>
        </w:rPr>
      </w:pPr>
      <w:r w:rsidDel="00000000" w:rsidR="00000000" w:rsidRPr="00000000">
        <w:rPr>
          <w:rtl w:val="0"/>
        </w:rPr>
      </w:r>
    </w:p>
    <w:tbl>
      <w:tblPr>
        <w:tblStyle w:val="Table9"/>
        <w:tblW w:w="9265.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312"/>
        <w:gridCol w:w="1530"/>
        <w:gridCol w:w="1620"/>
        <w:gridCol w:w="1803"/>
        <w:tblGridChange w:id="0">
          <w:tblGrid>
            <w:gridCol w:w="4312"/>
            <w:gridCol w:w="1530"/>
            <w:gridCol w:w="1620"/>
            <w:gridCol w:w="1803"/>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$ 576,577.67</w:t>
            </w:r>
          </w:p>
        </w:tc>
        <w:tc>
          <w:tcPr>
            <w:shd w:fill="auto" w:val="clear"/>
            <w:tcMar>
              <w:top w:w="40.0" w:type="dxa"/>
              <w:left w:w="40.0" w:type="dxa"/>
              <w:bottom w:w="40.0" w:type="dxa"/>
              <w:right w:w="40.0" w:type="dxa"/>
            </w:tcMar>
            <w:vAlign w:val="center"/>
          </w:tcPr>
          <w:p w:rsidR="00000000" w:rsidDel="00000000" w:rsidP="00000000" w:rsidRDefault="00000000" w:rsidRPr="00000000" w14:paraId="000002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$ 692,021.29</w:t>
            </w:r>
          </w:p>
        </w:tc>
        <w:tc>
          <w:tcPr>
            <w:shd w:fill="auto" w:val="clear"/>
            <w:tcMar>
              <w:top w:w="40.0" w:type="dxa"/>
              <w:left w:w="40.0" w:type="dxa"/>
              <w:bottom w:w="40.0" w:type="dxa"/>
              <w:right w:w="40.0" w:type="dxa"/>
            </w:tcMar>
            <w:vAlign w:val="center"/>
          </w:tcPr>
          <w:p w:rsidR="00000000" w:rsidDel="00000000" w:rsidP="00000000" w:rsidRDefault="00000000" w:rsidRPr="00000000" w14:paraId="000002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$ 1,181,927.58</w:t>
            </w:r>
          </w:p>
        </w:tc>
      </w:tr>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82">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6">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A">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$ 21,998.27</w:t>
            </w:r>
          </w:p>
        </w:tc>
        <w:tc>
          <w:tcPr>
            <w:shd w:fill="auto" w:val="clear"/>
            <w:tcMar>
              <w:top w:w="40.0" w:type="dxa"/>
              <w:left w:w="40.0" w:type="dxa"/>
              <w:bottom w:w="40.0" w:type="dxa"/>
              <w:right w:w="40.0" w:type="dxa"/>
            </w:tcMar>
            <w:vAlign w:val="center"/>
          </w:tcPr>
          <w:p w:rsidR="00000000" w:rsidDel="00000000" w:rsidP="00000000" w:rsidRDefault="00000000" w:rsidRPr="00000000" w14:paraId="000002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$ 22,477.42</w:t>
            </w:r>
          </w:p>
        </w:tc>
        <w:tc>
          <w:tcPr>
            <w:shd w:fill="auto" w:val="clear"/>
            <w:tcMar>
              <w:top w:w="40.0" w:type="dxa"/>
              <w:left w:w="40.0" w:type="dxa"/>
              <w:bottom w:w="40.0" w:type="dxa"/>
              <w:right w:w="40.0" w:type="dxa"/>
            </w:tcMar>
            <w:vAlign w:val="center"/>
          </w:tcPr>
          <w:p w:rsidR="00000000" w:rsidDel="00000000" w:rsidP="00000000" w:rsidRDefault="00000000" w:rsidRPr="00000000" w14:paraId="000002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$ 27,536.11</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$ 1,645,836.99</w:t>
            </w:r>
          </w:p>
        </w:tc>
        <w:tc>
          <w:tcPr>
            <w:shd w:fill="auto" w:val="clear"/>
            <w:tcMar>
              <w:top w:w="40.0" w:type="dxa"/>
              <w:left w:w="40.0" w:type="dxa"/>
              <w:bottom w:w="40.0" w:type="dxa"/>
              <w:right w:w="40.0" w:type="dxa"/>
            </w:tcMar>
            <w:vAlign w:val="center"/>
          </w:tcPr>
          <w:p w:rsidR="00000000" w:rsidDel="00000000" w:rsidP="00000000" w:rsidRDefault="00000000" w:rsidRPr="00000000" w14:paraId="000002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$ 2,117,680.96</w:t>
            </w:r>
          </w:p>
        </w:tc>
        <w:tc>
          <w:tcPr>
            <w:shd w:fill="auto" w:val="clear"/>
            <w:tcMar>
              <w:top w:w="40.0" w:type="dxa"/>
              <w:left w:w="40.0" w:type="dxa"/>
              <w:bottom w:w="40.0" w:type="dxa"/>
              <w:right w:w="40.0" w:type="dxa"/>
            </w:tcMar>
            <w:vAlign w:val="center"/>
          </w:tcPr>
          <w:p w:rsidR="00000000" w:rsidDel="00000000" w:rsidP="00000000" w:rsidRDefault="00000000" w:rsidRPr="00000000" w14:paraId="000002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$ 3,919,092.31</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2">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6">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$ 2,244,412.93</w:t>
            </w:r>
          </w:p>
        </w:tc>
        <w:tc>
          <w:tcPr>
            <w:shd w:fill="auto" w:val="clear"/>
            <w:tcMar>
              <w:top w:w="40.0" w:type="dxa"/>
              <w:left w:w="40.0" w:type="dxa"/>
              <w:bottom w:w="40.0" w:type="dxa"/>
              <w:right w:w="40.0" w:type="dxa"/>
            </w:tcMar>
            <w:vAlign w:val="center"/>
          </w:tcPr>
          <w:p w:rsidR="00000000" w:rsidDel="00000000" w:rsidP="00000000" w:rsidRDefault="00000000" w:rsidRPr="00000000" w14:paraId="000002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$ 2,832,179.67</w:t>
            </w:r>
          </w:p>
        </w:tc>
        <w:tc>
          <w:tcPr>
            <w:shd w:fill="auto" w:val="clear"/>
            <w:tcMar>
              <w:top w:w="40.0" w:type="dxa"/>
              <w:left w:w="40.0" w:type="dxa"/>
              <w:bottom w:w="40.0" w:type="dxa"/>
              <w:right w:w="40.0" w:type="dxa"/>
            </w:tcMar>
            <w:vAlign w:val="center"/>
          </w:tcPr>
          <w:p w:rsidR="00000000" w:rsidDel="00000000" w:rsidP="00000000" w:rsidRDefault="00000000" w:rsidRPr="00000000" w14:paraId="000002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$ 5,128,556.00</w:t>
            </w:r>
          </w:p>
        </w:tc>
      </w:tr>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9A">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9E">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2">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c>
          <w:tcPr>
            <w:shd w:fill="auto" w:val="clear"/>
            <w:tcMar>
              <w:top w:w="40.0" w:type="dxa"/>
              <w:left w:w="40.0" w:type="dxa"/>
              <w:bottom w:w="40.0" w:type="dxa"/>
              <w:right w:w="40.0" w:type="dxa"/>
            </w:tcMar>
            <w:vAlign w:val="center"/>
          </w:tcPr>
          <w:p w:rsidR="00000000" w:rsidDel="00000000" w:rsidP="00000000" w:rsidRDefault="00000000" w:rsidRPr="00000000" w14:paraId="000002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$ 311,575.32</w:t>
            </w:r>
          </w:p>
        </w:tc>
        <w:tc>
          <w:tcPr>
            <w:shd w:fill="auto" w:val="clear"/>
            <w:tcMar>
              <w:top w:w="40.0" w:type="dxa"/>
              <w:left w:w="40.0" w:type="dxa"/>
              <w:bottom w:w="40.0" w:type="dxa"/>
              <w:right w:w="40.0" w:type="dxa"/>
            </w:tcMar>
            <w:vAlign w:val="center"/>
          </w:tcPr>
          <w:p w:rsidR="00000000" w:rsidDel="00000000" w:rsidP="00000000" w:rsidRDefault="00000000" w:rsidRPr="00000000" w14:paraId="000002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$ 311,588.64</w:t>
            </w:r>
          </w:p>
        </w:tc>
        <w:tc>
          <w:tcPr>
            <w:shd w:fill="auto" w:val="clear"/>
            <w:tcMar>
              <w:top w:w="40.0" w:type="dxa"/>
              <w:left w:w="40.0" w:type="dxa"/>
              <w:bottom w:w="40.0" w:type="dxa"/>
              <w:right w:w="40.0" w:type="dxa"/>
            </w:tcMar>
            <w:vAlign w:val="center"/>
          </w:tcPr>
          <w:p w:rsidR="00000000" w:rsidDel="00000000" w:rsidP="00000000" w:rsidRDefault="00000000" w:rsidRPr="00000000" w14:paraId="000002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$ 311,751.07</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A">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$ 182,018.18</w:t>
            </w:r>
          </w:p>
        </w:tc>
        <w:tc>
          <w:tcPr>
            <w:shd w:fill="auto" w:val="clear"/>
            <w:tcMar>
              <w:top w:w="40.0" w:type="dxa"/>
              <w:left w:w="40.0" w:type="dxa"/>
              <w:bottom w:w="40.0" w:type="dxa"/>
              <w:right w:w="40.0" w:type="dxa"/>
            </w:tcMar>
            <w:vAlign w:val="center"/>
          </w:tcPr>
          <w:p w:rsidR="00000000" w:rsidDel="00000000" w:rsidP="00000000" w:rsidRDefault="00000000" w:rsidRPr="00000000" w14:paraId="000002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$ 182,446.54</w:t>
            </w:r>
          </w:p>
        </w:tc>
        <w:tc>
          <w:tcPr>
            <w:shd w:fill="auto" w:val="clear"/>
            <w:tcMar>
              <w:top w:w="40.0" w:type="dxa"/>
              <w:left w:w="40.0" w:type="dxa"/>
              <w:bottom w:w="40.0" w:type="dxa"/>
              <w:right w:w="40.0" w:type="dxa"/>
            </w:tcMar>
            <w:vAlign w:val="center"/>
          </w:tcPr>
          <w:p w:rsidR="00000000" w:rsidDel="00000000" w:rsidP="00000000" w:rsidRDefault="00000000" w:rsidRPr="00000000" w14:paraId="000002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$ 184,366.74</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$ 499,541.28</w:t>
            </w:r>
          </w:p>
        </w:tc>
        <w:tc>
          <w:tcPr>
            <w:shd w:fill="auto" w:val="clear"/>
            <w:tcMar>
              <w:top w:w="40.0" w:type="dxa"/>
              <w:left w:w="40.0" w:type="dxa"/>
              <w:bottom w:w="40.0" w:type="dxa"/>
              <w:right w:w="40.0" w:type="dxa"/>
            </w:tcMar>
            <w:vAlign w:val="center"/>
          </w:tcPr>
          <w:p w:rsidR="00000000" w:rsidDel="00000000" w:rsidP="00000000" w:rsidRDefault="00000000" w:rsidRPr="00000000" w14:paraId="000002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$ 537,903.80</w:t>
            </w:r>
          </w:p>
        </w:tc>
        <w:tc>
          <w:tcPr>
            <w:shd w:fill="auto" w:val="clear"/>
            <w:tcMar>
              <w:top w:w="40.0" w:type="dxa"/>
              <w:left w:w="40.0" w:type="dxa"/>
              <w:bottom w:w="40.0" w:type="dxa"/>
              <w:right w:w="40.0" w:type="dxa"/>
            </w:tcMar>
            <w:vAlign w:val="center"/>
          </w:tcPr>
          <w:p w:rsidR="00000000" w:rsidDel="00000000" w:rsidP="00000000" w:rsidRDefault="00000000" w:rsidRPr="00000000" w14:paraId="000002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$ 576,684.81</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2">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$ 71,939.53</w:t>
            </w:r>
          </w:p>
        </w:tc>
        <w:tc>
          <w:tcPr>
            <w:shd w:fill="auto" w:val="clear"/>
            <w:tcMar>
              <w:top w:w="40.0" w:type="dxa"/>
              <w:left w:w="40.0" w:type="dxa"/>
              <w:bottom w:w="40.0" w:type="dxa"/>
              <w:right w:w="40.0" w:type="dxa"/>
            </w:tcMar>
            <w:vAlign w:val="center"/>
          </w:tcPr>
          <w:p w:rsidR="00000000" w:rsidDel="00000000" w:rsidP="00000000" w:rsidRDefault="00000000" w:rsidRPr="00000000" w14:paraId="000002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$ 79,280.09</w:t>
            </w:r>
          </w:p>
        </w:tc>
        <w:tc>
          <w:tcPr>
            <w:shd w:fill="auto" w:val="clear"/>
            <w:tcMar>
              <w:top w:w="40.0" w:type="dxa"/>
              <w:left w:w="40.0" w:type="dxa"/>
              <w:bottom w:w="40.0" w:type="dxa"/>
              <w:right w:w="40.0" w:type="dxa"/>
            </w:tcMar>
            <w:vAlign w:val="center"/>
          </w:tcPr>
          <w:p w:rsidR="00000000" w:rsidDel="00000000" w:rsidP="00000000" w:rsidRDefault="00000000" w:rsidRPr="00000000" w14:paraId="000002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$ 81,623.77</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6">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$ 1,065,074.31</w:t>
            </w:r>
          </w:p>
        </w:tc>
        <w:tc>
          <w:tcPr>
            <w:shd w:fill="auto" w:val="clear"/>
            <w:tcMar>
              <w:top w:w="40.0" w:type="dxa"/>
              <w:left w:w="40.0" w:type="dxa"/>
              <w:bottom w:w="40.0" w:type="dxa"/>
              <w:right w:w="40.0" w:type="dxa"/>
            </w:tcMar>
            <w:vAlign w:val="center"/>
          </w:tcPr>
          <w:p w:rsidR="00000000" w:rsidDel="00000000" w:rsidP="00000000" w:rsidRDefault="00000000" w:rsidRPr="00000000" w14:paraId="000002B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$ 1,111,219.07</w:t>
            </w:r>
          </w:p>
        </w:tc>
        <w:tc>
          <w:tcPr>
            <w:shd w:fill="auto" w:val="clear"/>
            <w:tcMar>
              <w:top w:w="40.0" w:type="dxa"/>
              <w:left w:w="40.0" w:type="dxa"/>
              <w:bottom w:w="40.0" w:type="dxa"/>
              <w:right w:w="40.0" w:type="dxa"/>
            </w:tcMar>
            <w:vAlign w:val="center"/>
          </w:tcPr>
          <w:p w:rsidR="00000000" w:rsidDel="00000000" w:rsidP="00000000" w:rsidRDefault="00000000" w:rsidRPr="00000000" w14:paraId="000002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$ 1,154,426.39</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A">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$ 1,179,338.62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$ 1,720,960.60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B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$ 3,974,129.61</w:t>
            </w:r>
            <w:r w:rsidDel="00000000" w:rsidR="00000000" w:rsidRPr="00000000">
              <w:rPr>
                <w:rtl w:val="0"/>
              </w:rPr>
            </w:r>
          </w:p>
        </w:tc>
      </w:tr>
    </w:tbl>
    <w:p w:rsidR="00000000" w:rsidDel="00000000" w:rsidP="00000000" w:rsidRDefault="00000000" w:rsidRPr="00000000" w14:paraId="000002BE">
      <w:pPr>
        <w:tabs>
          <w:tab w:val="left" w:pos="2769"/>
        </w:tabs>
        <w:jc w:val="both"/>
        <w:rPr>
          <w:rFonts w:ascii="Calibri" w:cs="Calibri" w:eastAsia="Calibri" w:hAnsi="Calibri"/>
          <w:color w:val="111111"/>
        </w:rPr>
      </w:pPr>
      <w:r w:rsidDel="00000000" w:rsidR="00000000" w:rsidRPr="00000000">
        <w:rPr>
          <w:rFonts w:ascii="Calibri" w:cs="Calibri" w:eastAsia="Calibri" w:hAnsi="Calibri"/>
          <w:color w:val="111111"/>
          <w:rtl w:val="0"/>
        </w:rPr>
        <w:tab/>
      </w:r>
    </w:p>
    <w:p w:rsidR="00000000" w:rsidDel="00000000" w:rsidP="00000000" w:rsidRDefault="00000000" w:rsidRPr="00000000" w14:paraId="000002BF">
      <w:pPr>
        <w:tabs>
          <w:tab w:val="left" w:pos="2769"/>
        </w:tabs>
        <w:rPr>
          <w:rFonts w:ascii="Calibri" w:cs="Calibri" w:eastAsia="Calibri" w:hAnsi="Calibri"/>
        </w:rPr>
      </w:pPr>
      <w:r w:rsidDel="00000000" w:rsidR="00000000" w:rsidRPr="00000000">
        <w:rPr>
          <w:rtl w:val="0"/>
        </w:rPr>
      </w:r>
    </w:p>
    <w:p w:rsidR="00000000" w:rsidDel="00000000" w:rsidP="00000000" w:rsidRDefault="00000000" w:rsidRPr="00000000" w14:paraId="000002C0">
      <w:pPr>
        <w:rPr>
          <w:rFonts w:ascii="Calibri" w:cs="Calibri" w:eastAsia="Calibri" w:hAnsi="Calibri"/>
          <w:sz w:val="24"/>
          <w:szCs w:val="24"/>
        </w:rPr>
      </w:pPr>
      <w:r w:rsidDel="00000000" w:rsidR="00000000" w:rsidRPr="00000000">
        <w:rPr>
          <w:rtl w:val="0"/>
        </w:rPr>
      </w:r>
    </w:p>
    <w:sectPr>
      <w:footerReference r:id="rId10" w:type="default"/>
      <w:pgSz w:h="15840" w:w="12240"/>
      <w:pgMar w:bottom="1440" w:top="1440" w:left="1440" w:right="1440" w:header="144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2628900</wp:posOffset>
              </wp:positionH>
              <wp:positionV relativeFrom="paragraph">
                <wp:posOffset>431800</wp:posOffset>
              </wp:positionV>
              <wp:extent cx="4326344" cy="303988"/>
              <wp:effectExtent b="0" l="0" r="0" t="0"/>
              <wp:wrapNone/>
              <wp:docPr id="1" name=""/>
              <a:graphic>
                <a:graphicData uri="http://schemas.microsoft.com/office/word/2010/wordprocessingShape">
                  <wps:wsp>
                    <wps:cNvSpPr/>
                    <wps:cNvPr id="2" name="Shape 2"/>
                    <wps:spPr>
                      <a:xfrm>
                        <a:off x="3187591" y="3632769"/>
                        <a:ext cx="4316819" cy="294463"/>
                      </a:xfrm>
                      <a:prstGeom prst="rect">
                        <a:avLst/>
                      </a:prstGeom>
                      <a:solidFill>
                        <a:srgbClr val="D65B4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2628900</wp:posOffset>
              </wp:positionH>
              <wp:positionV relativeFrom="paragraph">
                <wp:posOffset>431800</wp:posOffset>
              </wp:positionV>
              <wp:extent cx="4326344" cy="303988"/>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326344" cy="303988"/>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1.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